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72E8680B"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2738D5">
        <w:t>riigihankes</w:t>
      </w:r>
      <w:r w:rsidR="006508E1" w:rsidRPr="001E7C19">
        <w:t xml:space="preserve"> „</w:t>
      </w:r>
      <w:r w:rsidR="00F14439" w:rsidRPr="00F14439">
        <w:rPr>
          <w:b/>
          <w:bCs/>
        </w:rPr>
        <w:t>RMK dokumendihaldussüsteemi uuendamise ärianalüüs</w:t>
      </w:r>
      <w:r w:rsidR="006508E1" w:rsidRPr="001E7C19">
        <w:t>“</w:t>
      </w:r>
      <w:r w:rsidR="006065E1" w:rsidRPr="001E7C19">
        <w:t xml:space="preserve"> (viitenu</w:t>
      </w:r>
      <w:r w:rsidR="006D2C67" w:rsidRPr="001E7C19">
        <w:t>m</w:t>
      </w:r>
      <w:r w:rsidR="006065E1" w:rsidRPr="001E7C19">
        <w:t xml:space="preserve">ber </w:t>
      </w:r>
      <w:r w:rsidR="00F14439" w:rsidRPr="00F14439">
        <w:t>292809</w:t>
      </w:r>
      <w:r w:rsidR="00194226">
        <w:t>, DHS 1-47.3375</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2888CFCC" w:rsidR="00021DE1" w:rsidRPr="00F132B3" w:rsidRDefault="00A70409" w:rsidP="001E7C19">
      <w:pPr>
        <w:pStyle w:val="11"/>
        <w:ind w:left="431" w:hanging="431"/>
        <w:rPr>
          <w:rFonts w:ascii="Times New Roman" w:hAnsi="Times New Roman" w:cs="Times New Roman"/>
          <w:sz w:val="24"/>
          <w:szCs w:val="24"/>
        </w:rPr>
      </w:pPr>
      <w:bookmarkStart w:id="1" w:name="_Toc66500794"/>
      <w:r w:rsidRPr="00F132B3">
        <w:rPr>
          <w:rFonts w:ascii="Times New Roman" w:hAnsi="Times New Roman" w:cs="Times New Roman"/>
          <w:sz w:val="24"/>
          <w:szCs w:val="24"/>
        </w:rPr>
        <w:t xml:space="preserve">Käesoleva hanke </w:t>
      </w:r>
      <w:r w:rsidR="00021DE1" w:rsidRPr="00F132B3">
        <w:rPr>
          <w:rFonts w:ascii="Times New Roman" w:hAnsi="Times New Roman" w:cs="Times New Roman"/>
          <w:sz w:val="24"/>
          <w:szCs w:val="24"/>
        </w:rPr>
        <w:t>tulemusel tellitakse</w:t>
      </w:r>
      <w:r w:rsidR="00F7528F">
        <w:rPr>
          <w:rFonts w:ascii="Times New Roman" w:hAnsi="Times New Roman" w:cs="Times New Roman"/>
          <w:sz w:val="24"/>
          <w:szCs w:val="24"/>
        </w:rPr>
        <w:t xml:space="preserve"> ärianalüüs</w:t>
      </w:r>
      <w:r w:rsidR="00021DE1" w:rsidRPr="00F132B3">
        <w:rPr>
          <w:rFonts w:ascii="Times New Roman" w:hAnsi="Times New Roman" w:cs="Times New Roman"/>
          <w:sz w:val="24"/>
          <w:szCs w:val="24"/>
        </w:rPr>
        <w:t xml:space="preserve"> </w:t>
      </w:r>
      <w:r w:rsidR="00CC17F4" w:rsidRPr="00CC17F4">
        <w:rPr>
          <w:rFonts w:ascii="Times New Roman" w:hAnsi="Times New Roman" w:cs="Times New Roman"/>
          <w:sz w:val="24"/>
          <w:szCs w:val="24"/>
        </w:rPr>
        <w:t>RMK dokumendihaldussüsteemi uuendamise</w:t>
      </w:r>
      <w:r w:rsidR="00F7528F">
        <w:rPr>
          <w:rFonts w:ascii="Times New Roman" w:hAnsi="Times New Roman" w:cs="Times New Roman"/>
          <w:sz w:val="24"/>
          <w:szCs w:val="24"/>
        </w:rPr>
        <w:t>ks</w:t>
      </w:r>
      <w:r w:rsidRPr="00F132B3">
        <w:rPr>
          <w:rFonts w:ascii="Times New Roman" w:hAnsi="Times New Roman" w:cs="Times New Roman"/>
          <w:sz w:val="24"/>
          <w:szCs w:val="24"/>
        </w:rPr>
        <w:t xml:space="preserve">. </w:t>
      </w:r>
    </w:p>
    <w:p w14:paraId="2E948DAD" w14:textId="2D64EC80" w:rsidR="00070220" w:rsidRPr="00F132B3" w:rsidRDefault="00070220" w:rsidP="00070220">
      <w:pPr>
        <w:pStyle w:val="11"/>
        <w:rPr>
          <w:rFonts w:ascii="Times New Roman" w:hAnsi="Times New Roman" w:cs="Times New Roman"/>
          <w:sz w:val="24"/>
          <w:szCs w:val="24"/>
        </w:rPr>
      </w:pPr>
      <w:r w:rsidRPr="00F132B3">
        <w:rPr>
          <w:rFonts w:ascii="Times New Roman" w:hAnsi="Times New Roman" w:cs="Times New Roman"/>
          <w:sz w:val="24"/>
          <w:szCs w:val="24"/>
        </w:rPr>
        <w:t xml:space="preserve">Hankelepingu eseme tehniline kirjeldus on toodud hankelepingu lisas </w:t>
      </w:r>
      <w:r w:rsidR="00F7528F">
        <w:rPr>
          <w:rFonts w:ascii="Times New Roman" w:hAnsi="Times New Roman" w:cs="Times New Roman"/>
          <w:sz w:val="24"/>
          <w:szCs w:val="24"/>
        </w:rPr>
        <w:t>1</w:t>
      </w:r>
      <w:r w:rsidRPr="00F132B3">
        <w:rPr>
          <w:rFonts w:ascii="Times New Roman" w:hAnsi="Times New Roman" w:cs="Times New Roman"/>
          <w:sz w:val="24"/>
          <w:szCs w:val="24"/>
        </w:rPr>
        <w:t xml:space="preserve"> – tehniline kirjeldus. </w:t>
      </w:r>
    </w:p>
    <w:p w14:paraId="135324A1" w14:textId="77777777" w:rsidR="00905A10" w:rsidRPr="00FD1D74" w:rsidRDefault="00905A10" w:rsidP="00905A10">
      <w:pPr>
        <w:pStyle w:val="11"/>
        <w:numPr>
          <w:ilvl w:val="0"/>
          <w:numId w:val="0"/>
        </w:numPr>
        <w:ind w:left="432"/>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F132B3" w:rsidRDefault="00FC6D79" w:rsidP="00C91D36">
      <w:pPr>
        <w:pStyle w:val="11"/>
        <w:spacing w:after="120"/>
        <w:ind w:left="431" w:hanging="431"/>
        <w:rPr>
          <w:rFonts w:ascii="Times New Roman" w:hAnsi="Times New Roman" w:cs="Times New Roman"/>
          <w:sz w:val="24"/>
          <w:szCs w:val="24"/>
        </w:rPr>
      </w:pPr>
      <w:r w:rsidRPr="00F132B3">
        <w:rPr>
          <w:rFonts w:ascii="Times New Roman" w:hAnsi="Times New Roman" w:cs="Times New Roman"/>
          <w:sz w:val="24"/>
          <w:szCs w:val="24"/>
        </w:rPr>
        <w:t>Pakkuja esitab RHR süsteemis</w:t>
      </w:r>
      <w:r w:rsidR="00820FC4" w:rsidRPr="00F132B3">
        <w:rPr>
          <w:rFonts w:ascii="Times New Roman" w:hAnsi="Times New Roman" w:cs="Times New Roman"/>
          <w:sz w:val="24"/>
          <w:szCs w:val="24"/>
        </w:rPr>
        <w:t xml:space="preserve"> </w:t>
      </w:r>
      <w:r w:rsidR="0092356F" w:rsidRPr="00F132B3">
        <w:rPr>
          <w:rFonts w:ascii="Times New Roman" w:hAnsi="Times New Roman" w:cs="Times New Roman"/>
          <w:sz w:val="24"/>
          <w:szCs w:val="24"/>
        </w:rPr>
        <w:t>täidetava pakkumuse maksumuse vormi</w:t>
      </w:r>
      <w:r w:rsidRPr="00F132B3">
        <w:rPr>
          <w:rFonts w:ascii="Times New Roman" w:hAnsi="Times New Roman" w:cs="Times New Roman"/>
          <w:sz w:val="24"/>
          <w:szCs w:val="24"/>
        </w:rPr>
        <w:t>.</w:t>
      </w:r>
      <w:r w:rsidR="00CE299C" w:rsidRPr="00F132B3">
        <w:rPr>
          <w:rFonts w:ascii="Times New Roman" w:hAnsi="Times New Roman" w:cs="Times New Roman"/>
          <w:sz w:val="24"/>
          <w:szCs w:val="24"/>
        </w:rPr>
        <w:t xml:space="preserve"> </w:t>
      </w:r>
    </w:p>
    <w:p w14:paraId="14FF6238" w14:textId="7A827E49"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Pr="001E7C19" w:rsidRDefault="00923D2F" w:rsidP="00923D2F">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391670A9" w14:textId="77777777" w:rsidR="001905CA" w:rsidRPr="001905CA" w:rsidRDefault="00250C07" w:rsidP="00BC739E">
      <w:pPr>
        <w:pStyle w:val="11"/>
        <w:rPr>
          <w:rFonts w:ascii="Times New Roman" w:hAnsi="Times New Roman" w:cs="Times New Roman"/>
          <w:sz w:val="24"/>
          <w:szCs w:val="24"/>
        </w:rPr>
      </w:pPr>
      <w:r w:rsidRPr="0032342C">
        <w:rPr>
          <w:rFonts w:ascii="Times New Roman" w:hAnsi="Times New Roman" w:cs="Times New Roman"/>
          <w:sz w:val="24"/>
          <w:szCs w:val="24"/>
        </w:rPr>
        <w:t xml:space="preserve">Hankija </w:t>
      </w:r>
      <w:r w:rsidR="0000070D" w:rsidRPr="0032342C">
        <w:rPr>
          <w:rFonts w:ascii="Times New Roman" w:hAnsi="Times New Roman" w:cs="Times New Roman"/>
          <w:sz w:val="24"/>
          <w:szCs w:val="24"/>
        </w:rPr>
        <w:t xml:space="preserve">tunnistab edukaks pakkumuste hindamise kriteeriumide kohaselt majanduslikult soodsaima pakkumuse. </w:t>
      </w:r>
      <w:r w:rsidR="001905CA" w:rsidRPr="001905CA">
        <w:rPr>
          <w:rFonts w:ascii="Times New Roman" w:hAnsi="Times New Roman" w:cs="Times New Roman"/>
          <w:sz w:val="24"/>
          <w:szCs w:val="24"/>
        </w:rPr>
        <w:t xml:space="preserve">Pakkumused järjestatakse koondhinde alusel. Edukaks tunnistatakse pakkumus, mis on kogunud enim punkte. </w:t>
      </w:r>
    </w:p>
    <w:p w14:paraId="2CECE720" w14:textId="77777777" w:rsidR="001905CA" w:rsidRPr="001905CA" w:rsidRDefault="001905CA" w:rsidP="00BC739E">
      <w:pPr>
        <w:pStyle w:val="11"/>
        <w:rPr>
          <w:rFonts w:ascii="Times New Roman" w:hAnsi="Times New Roman" w:cs="Times New Roman"/>
          <w:sz w:val="24"/>
          <w:szCs w:val="24"/>
        </w:rPr>
      </w:pPr>
      <w:r w:rsidRPr="001905CA">
        <w:rPr>
          <w:rFonts w:ascii="Times New Roman" w:hAnsi="Times New Roman" w:cs="Times New Roman"/>
          <w:sz w:val="24"/>
          <w:szCs w:val="24"/>
        </w:rPr>
        <w:t xml:space="preserve">Pakkumusele antav maksimaalne võimalik punktide koondhinne on 100. </w:t>
      </w:r>
    </w:p>
    <w:p w14:paraId="176B8767" w14:textId="77777777" w:rsidR="001905CA" w:rsidRPr="001905CA" w:rsidRDefault="001905CA" w:rsidP="00BC739E">
      <w:pPr>
        <w:pStyle w:val="11"/>
        <w:rPr>
          <w:rFonts w:ascii="Times New Roman" w:hAnsi="Times New Roman" w:cs="Times New Roman"/>
          <w:sz w:val="24"/>
          <w:szCs w:val="24"/>
        </w:rPr>
      </w:pPr>
      <w:r w:rsidRPr="001905CA">
        <w:rPr>
          <w:rFonts w:ascii="Times New Roman" w:hAnsi="Times New Roman" w:cs="Times New Roman"/>
          <w:sz w:val="24"/>
          <w:szCs w:val="24"/>
        </w:rPr>
        <w:t xml:space="preserve">Pakkumuse koondhinne saadakse kriteeriumite punktide summeerimisel. </w:t>
      </w:r>
    </w:p>
    <w:p w14:paraId="5D02411A" w14:textId="52CA740A" w:rsidR="00D80BF6" w:rsidRDefault="001905CA" w:rsidP="00BC739E">
      <w:pPr>
        <w:pStyle w:val="11"/>
        <w:rPr>
          <w:rFonts w:ascii="Times New Roman" w:hAnsi="Times New Roman" w:cs="Times New Roman"/>
          <w:sz w:val="24"/>
          <w:szCs w:val="24"/>
        </w:rPr>
      </w:pPr>
      <w:r w:rsidRPr="001905CA">
        <w:rPr>
          <w:rFonts w:ascii="Times New Roman" w:hAnsi="Times New Roman" w:cs="Times New Roman"/>
          <w:sz w:val="24"/>
          <w:szCs w:val="24"/>
        </w:rPr>
        <w:lastRenderedPageBreak/>
        <w:t xml:space="preserve">Kui kahe või enama enim punkte kogunud pakkumuse koondhinded on võrdsed, tunnistab hankija edukaks pakkumuse, mis on kogunud enam punkte </w:t>
      </w:r>
      <w:r w:rsidR="00C11318">
        <w:rPr>
          <w:rFonts w:ascii="Times New Roman" w:hAnsi="Times New Roman" w:cs="Times New Roman"/>
          <w:sz w:val="24"/>
          <w:szCs w:val="24"/>
        </w:rPr>
        <w:t>alakriteeriumi „t</w:t>
      </w:r>
      <w:r w:rsidR="00C11318" w:rsidRPr="00C11318">
        <w:rPr>
          <w:rFonts w:ascii="Times New Roman" w:hAnsi="Times New Roman" w:cs="Times New Roman"/>
          <w:sz w:val="24"/>
          <w:szCs w:val="24"/>
        </w:rPr>
        <w:t>egevuskava ja ajakava</w:t>
      </w:r>
      <w:r w:rsidR="00C11318">
        <w:rPr>
          <w:rFonts w:ascii="Times New Roman" w:hAnsi="Times New Roman" w:cs="Times New Roman"/>
          <w:sz w:val="24"/>
          <w:szCs w:val="24"/>
        </w:rPr>
        <w:t>“</w:t>
      </w:r>
      <w:r w:rsidR="00C11318" w:rsidRPr="00C11318">
        <w:rPr>
          <w:rFonts w:ascii="Times New Roman" w:hAnsi="Times New Roman" w:cs="Times New Roman"/>
          <w:sz w:val="24"/>
          <w:szCs w:val="24"/>
        </w:rPr>
        <w:t xml:space="preserve"> </w:t>
      </w:r>
      <w:r w:rsidRPr="001905CA">
        <w:rPr>
          <w:rFonts w:ascii="Times New Roman" w:hAnsi="Times New Roman" w:cs="Times New Roman"/>
          <w:sz w:val="24"/>
          <w:szCs w:val="24"/>
        </w:rPr>
        <w:t>eest</w:t>
      </w:r>
      <w:r w:rsidR="00B96141">
        <w:rPr>
          <w:rFonts w:ascii="Times New Roman" w:hAnsi="Times New Roman" w:cs="Times New Roman"/>
          <w:sz w:val="24"/>
          <w:szCs w:val="24"/>
        </w:rPr>
        <w:t xml:space="preserve">. </w:t>
      </w:r>
      <w:r w:rsidR="00AB0D45" w:rsidRPr="00AB0D45">
        <w:rPr>
          <w:rFonts w:ascii="Times New Roman" w:hAnsi="Times New Roman" w:cs="Times New Roman"/>
          <w:sz w:val="24"/>
          <w:szCs w:val="24"/>
        </w:rPr>
        <w:t xml:space="preserve">Kui ka </w:t>
      </w:r>
      <w:r w:rsidR="00C11318">
        <w:rPr>
          <w:rFonts w:ascii="Times New Roman" w:hAnsi="Times New Roman" w:cs="Times New Roman"/>
          <w:sz w:val="24"/>
          <w:szCs w:val="24"/>
        </w:rPr>
        <w:t>alakriteeriumi „t</w:t>
      </w:r>
      <w:r w:rsidR="00C11318" w:rsidRPr="00C11318">
        <w:rPr>
          <w:rFonts w:ascii="Times New Roman" w:hAnsi="Times New Roman" w:cs="Times New Roman"/>
          <w:sz w:val="24"/>
          <w:szCs w:val="24"/>
        </w:rPr>
        <w:t>egevuskava ja ajakava</w:t>
      </w:r>
      <w:r w:rsidR="00C11318">
        <w:rPr>
          <w:rFonts w:ascii="Times New Roman" w:hAnsi="Times New Roman" w:cs="Times New Roman"/>
          <w:sz w:val="24"/>
          <w:szCs w:val="24"/>
        </w:rPr>
        <w:t>“</w:t>
      </w:r>
      <w:r w:rsidR="00C11318" w:rsidRPr="00C11318">
        <w:rPr>
          <w:rFonts w:ascii="Times New Roman" w:hAnsi="Times New Roman" w:cs="Times New Roman"/>
          <w:sz w:val="24"/>
          <w:szCs w:val="24"/>
        </w:rPr>
        <w:t xml:space="preserve"> </w:t>
      </w:r>
      <w:r w:rsidR="00AB0D45" w:rsidRPr="00AB0D45">
        <w:rPr>
          <w:rFonts w:ascii="Times New Roman" w:hAnsi="Times New Roman" w:cs="Times New Roman"/>
          <w:sz w:val="24"/>
          <w:szCs w:val="24"/>
        </w:rPr>
        <w:t>eest kogutud punktid on võrdsed</w:t>
      </w:r>
      <w:r w:rsidR="003D63B2">
        <w:rPr>
          <w:rFonts w:ascii="Times New Roman" w:hAnsi="Times New Roman" w:cs="Times New Roman"/>
          <w:sz w:val="24"/>
          <w:szCs w:val="24"/>
        </w:rPr>
        <w:t>, siis</w:t>
      </w:r>
      <w:r w:rsidR="00B96141" w:rsidRPr="00B96141">
        <w:rPr>
          <w:rFonts w:ascii="Times New Roman" w:hAnsi="Times New Roman" w:cs="Times New Roman"/>
          <w:sz w:val="24"/>
          <w:szCs w:val="24"/>
        </w:rPr>
        <w:t xml:space="preserve"> </w:t>
      </w:r>
      <w:r w:rsidR="00D80BF6" w:rsidRPr="006D6F6F">
        <w:rPr>
          <w:rFonts w:ascii="Times New Roman" w:hAnsi="Times New Roman" w:cs="Times New Roman"/>
          <w:sz w:val="24"/>
          <w:szCs w:val="24"/>
        </w:rPr>
        <w:t>heidetakse pakkujate vahel liisku. Liisuheitmise koht ja ajakava teatatakse eelnevalt pakkujatele ning nende volitatud esindajatel on õigus viibida liisuheitmise juures.</w:t>
      </w:r>
    </w:p>
    <w:p w14:paraId="06CA7740" w14:textId="77777777" w:rsidR="00CA0AB8" w:rsidRPr="006D6F6F" w:rsidRDefault="00CA0AB8" w:rsidP="00CA0AB8">
      <w:pPr>
        <w:pStyle w:val="11"/>
        <w:numPr>
          <w:ilvl w:val="0"/>
          <w:numId w:val="0"/>
        </w:numPr>
        <w:ind w:left="432"/>
        <w:rPr>
          <w:rFonts w:ascii="Times New Roman" w:hAnsi="Times New Roman" w:cs="Times New Roman"/>
          <w:sz w:val="24"/>
          <w:szCs w:val="24"/>
        </w:rPr>
      </w:pPr>
    </w:p>
    <w:p w14:paraId="0581A273" w14:textId="7044C364" w:rsidR="007D0323" w:rsidRPr="00B66FAA" w:rsidRDefault="00345EA6" w:rsidP="0071261B">
      <w:pPr>
        <w:pStyle w:val="11"/>
        <w:rPr>
          <w:szCs w:val="24"/>
        </w:rPr>
      </w:pPr>
      <w:bookmarkStart w:id="3" w:name="_Toc350958166"/>
      <w:bookmarkStart w:id="4" w:name="_Toc387321710"/>
      <w:bookmarkStart w:id="5" w:name="_Toc417991990"/>
      <w:bookmarkEnd w:id="2"/>
      <w:r>
        <w:rPr>
          <w:rFonts w:ascii="Times New Roman" w:hAnsi="Times New Roman" w:cs="Times New Roman"/>
          <w:sz w:val="24"/>
          <w:szCs w:val="24"/>
        </w:rPr>
        <w:t>Hindamiskriteeriumi „</w:t>
      </w:r>
      <w:r w:rsidR="001217FA" w:rsidRPr="00B66FAA">
        <w:rPr>
          <w:rFonts w:ascii="Times New Roman" w:hAnsi="Times New Roman" w:cs="Times New Roman"/>
          <w:sz w:val="24"/>
          <w:szCs w:val="24"/>
        </w:rPr>
        <w:t>Pakkumuse kogumaksumus</w:t>
      </w:r>
      <w:r>
        <w:rPr>
          <w:rFonts w:ascii="Times New Roman" w:hAnsi="Times New Roman" w:cs="Times New Roman"/>
          <w:sz w:val="24"/>
          <w:szCs w:val="24"/>
        </w:rPr>
        <w:t>“</w:t>
      </w:r>
      <w:r w:rsidR="00B66FAA" w:rsidRPr="00B66FAA">
        <w:rPr>
          <w:rFonts w:ascii="Times New Roman" w:hAnsi="Times New Roman" w:cs="Times New Roman"/>
          <w:sz w:val="24"/>
          <w:szCs w:val="24"/>
        </w:rPr>
        <w:t xml:space="preserve"> </w:t>
      </w:r>
      <w:r w:rsidR="00B66FAA" w:rsidRPr="00B66FAA">
        <w:rPr>
          <w:rFonts w:ascii="Times New Roman" w:hAnsi="Times New Roman" w:cs="Times New Roman"/>
          <w:sz w:val="24"/>
          <w:szCs w:val="24"/>
        </w:rPr>
        <w:t>hindamismetoodika kirjeldus</w:t>
      </w:r>
      <w:r w:rsidR="00B66FAA" w:rsidRPr="00B66FAA">
        <w:rPr>
          <w:rFonts w:ascii="Times New Roman" w:hAnsi="Times New Roman" w:cs="Times New Roman"/>
          <w:sz w:val="24"/>
          <w:szCs w:val="24"/>
        </w:rPr>
        <w:t xml:space="preserve"> on välja toodud riigihangete registris hindamiskriteeriumite ja hinnatavate näitajate lehel.</w:t>
      </w:r>
    </w:p>
    <w:p w14:paraId="09FA0A54" w14:textId="77777777" w:rsidR="00B66FAA" w:rsidRDefault="00B66FAA" w:rsidP="00B66FAA">
      <w:pPr>
        <w:pStyle w:val="ListParagraph"/>
        <w:rPr>
          <w:szCs w:val="24"/>
        </w:rPr>
      </w:pPr>
    </w:p>
    <w:p w14:paraId="6BC1298C" w14:textId="086841E2" w:rsidR="00C033D4" w:rsidRDefault="00345EA6" w:rsidP="00BC739E">
      <w:pPr>
        <w:pStyle w:val="11"/>
        <w:rPr>
          <w:rFonts w:ascii="Times New Roman" w:hAnsi="Times New Roman" w:cs="Times New Roman"/>
          <w:sz w:val="24"/>
          <w:szCs w:val="24"/>
        </w:rPr>
      </w:pPr>
      <w:r>
        <w:rPr>
          <w:rFonts w:ascii="Times New Roman" w:hAnsi="Times New Roman" w:cs="Times New Roman"/>
          <w:sz w:val="24"/>
          <w:szCs w:val="24"/>
        </w:rPr>
        <w:t xml:space="preserve">Hindamiskriteeriumi </w:t>
      </w:r>
      <w:r>
        <w:rPr>
          <w:rFonts w:ascii="Times New Roman" w:hAnsi="Times New Roman" w:cs="Times New Roman"/>
          <w:sz w:val="24"/>
          <w:szCs w:val="24"/>
        </w:rPr>
        <w:t>„</w:t>
      </w:r>
      <w:r w:rsidR="00E00543" w:rsidRPr="00352DD1">
        <w:rPr>
          <w:rFonts w:ascii="Times New Roman" w:hAnsi="Times New Roman" w:cs="Times New Roman"/>
          <w:sz w:val="24"/>
          <w:szCs w:val="24"/>
        </w:rPr>
        <w:t xml:space="preserve">Töö teostamise </w:t>
      </w:r>
      <w:r w:rsidR="00E00543">
        <w:rPr>
          <w:rFonts w:ascii="Times New Roman" w:hAnsi="Times New Roman" w:cs="Times New Roman"/>
          <w:sz w:val="24"/>
          <w:szCs w:val="24"/>
        </w:rPr>
        <w:t>tegevuskava</w:t>
      </w:r>
      <w:r w:rsidR="00E00543" w:rsidRPr="00352DD1">
        <w:rPr>
          <w:rFonts w:ascii="Times New Roman" w:hAnsi="Times New Roman" w:cs="Times New Roman"/>
          <w:sz w:val="24"/>
          <w:szCs w:val="24"/>
        </w:rPr>
        <w:t xml:space="preserve"> ja ajakava</w:t>
      </w:r>
      <w:r>
        <w:rPr>
          <w:rFonts w:ascii="Times New Roman" w:hAnsi="Times New Roman" w:cs="Times New Roman"/>
          <w:sz w:val="24"/>
          <w:szCs w:val="24"/>
        </w:rPr>
        <w:t>“</w:t>
      </w:r>
      <w:r w:rsidR="00E00543">
        <w:rPr>
          <w:rFonts w:ascii="Times New Roman" w:hAnsi="Times New Roman" w:cs="Times New Roman"/>
          <w:sz w:val="24"/>
          <w:szCs w:val="24"/>
        </w:rPr>
        <w:t xml:space="preserve"> hindamismetoodika kirjeldus:</w:t>
      </w:r>
    </w:p>
    <w:p w14:paraId="2E580DE1" w14:textId="655F8F1B" w:rsidR="00FC3B81" w:rsidRDefault="00F9397E" w:rsidP="00622E58">
      <w:pPr>
        <w:pStyle w:val="111"/>
        <w:rPr>
          <w:rFonts w:ascii="Times New Roman" w:hAnsi="Times New Roman" w:cs="Times New Roman"/>
          <w:sz w:val="24"/>
          <w:szCs w:val="24"/>
        </w:rPr>
      </w:pPr>
      <w:r w:rsidRPr="00352DD1">
        <w:rPr>
          <w:rFonts w:ascii="Times New Roman" w:hAnsi="Times New Roman" w:cs="Times New Roman"/>
          <w:sz w:val="24"/>
          <w:szCs w:val="24"/>
        </w:rPr>
        <w:t xml:space="preserve">Töö teostamise </w:t>
      </w:r>
      <w:r>
        <w:rPr>
          <w:rFonts w:ascii="Times New Roman" w:hAnsi="Times New Roman" w:cs="Times New Roman"/>
          <w:sz w:val="24"/>
          <w:szCs w:val="24"/>
        </w:rPr>
        <w:t>tegevuskava</w:t>
      </w:r>
      <w:r w:rsidRPr="00352DD1">
        <w:rPr>
          <w:rFonts w:ascii="Times New Roman" w:hAnsi="Times New Roman" w:cs="Times New Roman"/>
          <w:sz w:val="24"/>
          <w:szCs w:val="24"/>
        </w:rPr>
        <w:t xml:space="preserve"> ja ajakava</w:t>
      </w:r>
      <w:r>
        <w:rPr>
          <w:rFonts w:ascii="Times New Roman" w:hAnsi="Times New Roman" w:cs="Times New Roman"/>
          <w:sz w:val="24"/>
          <w:szCs w:val="24"/>
        </w:rPr>
        <w:t xml:space="preserve"> </w:t>
      </w:r>
      <w:r w:rsidR="00FC3B81">
        <w:rPr>
          <w:rFonts w:ascii="Times New Roman" w:hAnsi="Times New Roman" w:cs="Times New Roman"/>
          <w:sz w:val="24"/>
          <w:szCs w:val="24"/>
        </w:rPr>
        <w:t>hindab hankekomisjon, kes langetab iga alakriteeriumi kohta otsuse konsensuslikult, andes punktid vastavalt defineeritud skaalale.</w:t>
      </w:r>
    </w:p>
    <w:p w14:paraId="06C5BCEC" w14:textId="77777777" w:rsidR="00D753C9" w:rsidRDefault="00FC3B81" w:rsidP="00D753C9">
      <w:pPr>
        <w:pStyle w:val="111"/>
        <w:rPr>
          <w:rFonts w:ascii="Times New Roman" w:hAnsi="Times New Roman" w:cs="Times New Roman"/>
          <w:sz w:val="24"/>
          <w:szCs w:val="24"/>
        </w:rPr>
      </w:pPr>
      <w:r>
        <w:rPr>
          <w:rFonts w:ascii="Times New Roman" w:hAnsi="Times New Roman" w:cs="Times New Roman"/>
          <w:sz w:val="24"/>
          <w:szCs w:val="24"/>
        </w:rPr>
        <w:t xml:space="preserve">Alakriteeriumitele antud punktide tulemused summeeritakse ja leitakse seeläbi </w:t>
      </w:r>
      <w:r w:rsidR="00F9397E">
        <w:rPr>
          <w:rFonts w:ascii="Times New Roman" w:hAnsi="Times New Roman" w:cs="Times New Roman"/>
          <w:sz w:val="24"/>
          <w:szCs w:val="24"/>
        </w:rPr>
        <w:t>tegevuskavale</w:t>
      </w:r>
      <w:r w:rsidR="00F9397E" w:rsidRPr="00352DD1">
        <w:rPr>
          <w:rFonts w:ascii="Times New Roman" w:hAnsi="Times New Roman" w:cs="Times New Roman"/>
          <w:sz w:val="24"/>
          <w:szCs w:val="24"/>
        </w:rPr>
        <w:t xml:space="preserve"> ja ajakava</w:t>
      </w:r>
      <w:r w:rsidR="00F9397E">
        <w:rPr>
          <w:rFonts w:ascii="Times New Roman" w:hAnsi="Times New Roman" w:cs="Times New Roman"/>
          <w:sz w:val="24"/>
          <w:szCs w:val="24"/>
        </w:rPr>
        <w:t xml:space="preserve">le </w:t>
      </w:r>
      <w:r>
        <w:rPr>
          <w:rFonts w:ascii="Times New Roman" w:hAnsi="Times New Roman" w:cs="Times New Roman"/>
          <w:sz w:val="24"/>
          <w:szCs w:val="24"/>
        </w:rPr>
        <w:t>omistat</w:t>
      </w:r>
      <w:r w:rsidR="00F9397E">
        <w:rPr>
          <w:rFonts w:ascii="Times New Roman" w:hAnsi="Times New Roman" w:cs="Times New Roman"/>
          <w:sz w:val="24"/>
          <w:szCs w:val="24"/>
        </w:rPr>
        <w:t xml:space="preserve">avad </w:t>
      </w:r>
      <w:r>
        <w:rPr>
          <w:rFonts w:ascii="Times New Roman" w:hAnsi="Times New Roman" w:cs="Times New Roman"/>
          <w:sz w:val="24"/>
          <w:szCs w:val="24"/>
        </w:rPr>
        <w:t xml:space="preserve">punktid. </w:t>
      </w:r>
    </w:p>
    <w:p w14:paraId="74521CEE" w14:textId="275D0E92" w:rsidR="00FC3B81" w:rsidRPr="00D753C9" w:rsidRDefault="007D0323" w:rsidP="00D753C9">
      <w:pPr>
        <w:pStyle w:val="111"/>
        <w:rPr>
          <w:rFonts w:ascii="Times New Roman" w:hAnsi="Times New Roman" w:cs="Times New Roman"/>
          <w:sz w:val="24"/>
          <w:szCs w:val="24"/>
        </w:rPr>
      </w:pPr>
      <w:r w:rsidRPr="00352DD1">
        <w:rPr>
          <w:rFonts w:ascii="Times New Roman" w:hAnsi="Times New Roman" w:cs="Times New Roman"/>
          <w:sz w:val="24"/>
          <w:szCs w:val="24"/>
        </w:rPr>
        <w:t xml:space="preserve">Töö teostamise </w:t>
      </w:r>
      <w:r>
        <w:rPr>
          <w:rFonts w:ascii="Times New Roman" w:hAnsi="Times New Roman" w:cs="Times New Roman"/>
          <w:sz w:val="24"/>
          <w:szCs w:val="24"/>
        </w:rPr>
        <w:t>tegevuskava</w:t>
      </w:r>
      <w:r w:rsidRPr="00352DD1">
        <w:rPr>
          <w:rFonts w:ascii="Times New Roman" w:hAnsi="Times New Roman" w:cs="Times New Roman"/>
          <w:sz w:val="24"/>
          <w:szCs w:val="24"/>
        </w:rPr>
        <w:t xml:space="preserve"> ja ajakava</w:t>
      </w:r>
      <w:r>
        <w:rPr>
          <w:rFonts w:ascii="Times New Roman" w:hAnsi="Times New Roman" w:cs="Times New Roman"/>
          <w:sz w:val="24"/>
          <w:szCs w:val="24"/>
        </w:rPr>
        <w:t xml:space="preserve"> kriteeriumi </w:t>
      </w:r>
      <w:r w:rsidR="00FC3B81" w:rsidRPr="00D753C9">
        <w:rPr>
          <w:rFonts w:ascii="Times New Roman" w:hAnsi="Times New Roman" w:cs="Times New Roman"/>
          <w:sz w:val="24"/>
          <w:szCs w:val="24"/>
        </w:rPr>
        <w:t>hinnatavad alakriteeriumid</w:t>
      </w:r>
    </w:p>
    <w:tbl>
      <w:tblPr>
        <w:tblStyle w:val="TableGrid"/>
        <w:tblW w:w="0" w:type="auto"/>
        <w:tblLook w:val="04A0" w:firstRow="1" w:lastRow="0" w:firstColumn="1" w:lastColumn="0" w:noHBand="0" w:noVBand="1"/>
      </w:tblPr>
      <w:tblGrid>
        <w:gridCol w:w="6374"/>
        <w:gridCol w:w="2688"/>
      </w:tblGrid>
      <w:tr w:rsidR="00FC3B81" w14:paraId="51A69F86" w14:textId="77777777" w:rsidTr="00FC3B81">
        <w:tc>
          <w:tcPr>
            <w:tcW w:w="6374" w:type="dxa"/>
            <w:tcBorders>
              <w:top w:val="single" w:sz="4" w:space="0" w:color="auto"/>
              <w:left w:val="single" w:sz="4" w:space="0" w:color="auto"/>
              <w:bottom w:val="single" w:sz="4" w:space="0" w:color="auto"/>
              <w:right w:val="single" w:sz="4" w:space="0" w:color="auto"/>
            </w:tcBorders>
            <w:hideMark/>
          </w:tcPr>
          <w:p w14:paraId="0D2CC296" w14:textId="77777777" w:rsidR="00FC3B81" w:rsidRDefault="00FC3B81">
            <w:pPr>
              <w:autoSpaceDE w:val="0"/>
              <w:autoSpaceDN w:val="0"/>
              <w:adjustRightInd w:val="0"/>
              <w:jc w:val="center"/>
              <w:rPr>
                <w:b/>
                <w:bCs/>
                <w:szCs w:val="24"/>
              </w:rPr>
            </w:pPr>
            <w:r>
              <w:rPr>
                <w:b/>
                <w:bCs/>
                <w:szCs w:val="24"/>
              </w:rPr>
              <w:t>Alakriteerium</w:t>
            </w:r>
          </w:p>
        </w:tc>
        <w:tc>
          <w:tcPr>
            <w:tcW w:w="2688" w:type="dxa"/>
            <w:tcBorders>
              <w:top w:val="single" w:sz="4" w:space="0" w:color="auto"/>
              <w:left w:val="single" w:sz="4" w:space="0" w:color="auto"/>
              <w:bottom w:val="single" w:sz="4" w:space="0" w:color="auto"/>
              <w:right w:val="single" w:sz="4" w:space="0" w:color="auto"/>
            </w:tcBorders>
            <w:hideMark/>
          </w:tcPr>
          <w:p w14:paraId="0931AC2B" w14:textId="77777777" w:rsidR="00FC3B81" w:rsidRDefault="00FC3B81">
            <w:pPr>
              <w:autoSpaceDE w:val="0"/>
              <w:autoSpaceDN w:val="0"/>
              <w:adjustRightInd w:val="0"/>
              <w:jc w:val="center"/>
              <w:rPr>
                <w:b/>
                <w:bCs/>
                <w:szCs w:val="24"/>
              </w:rPr>
            </w:pPr>
            <w:r>
              <w:rPr>
                <w:b/>
                <w:bCs/>
                <w:szCs w:val="24"/>
              </w:rPr>
              <w:t>Alakriteeriumi punktid</w:t>
            </w:r>
          </w:p>
        </w:tc>
      </w:tr>
      <w:tr w:rsidR="00FC3B81" w14:paraId="4AA254D5" w14:textId="77777777" w:rsidTr="00615750">
        <w:tc>
          <w:tcPr>
            <w:tcW w:w="6374" w:type="dxa"/>
            <w:tcBorders>
              <w:top w:val="single" w:sz="4" w:space="0" w:color="auto"/>
              <w:left w:val="single" w:sz="4" w:space="0" w:color="auto"/>
              <w:bottom w:val="single" w:sz="4" w:space="0" w:color="auto"/>
              <w:right w:val="single" w:sz="4" w:space="0" w:color="auto"/>
            </w:tcBorders>
            <w:hideMark/>
          </w:tcPr>
          <w:p w14:paraId="0042B079" w14:textId="47B6BDDE" w:rsidR="00FC3B81" w:rsidRPr="00CA0AB8" w:rsidRDefault="00155337" w:rsidP="00655016">
            <w:pPr>
              <w:pStyle w:val="ListParagraph"/>
              <w:numPr>
                <w:ilvl w:val="0"/>
                <w:numId w:val="7"/>
              </w:numPr>
              <w:autoSpaceDE w:val="0"/>
              <w:autoSpaceDN w:val="0"/>
              <w:adjustRightInd w:val="0"/>
              <w:contextualSpacing/>
              <w:jc w:val="left"/>
              <w:rPr>
                <w:szCs w:val="24"/>
              </w:rPr>
            </w:pPr>
            <w:r w:rsidRPr="00CA0AB8">
              <w:rPr>
                <w:szCs w:val="24"/>
              </w:rPr>
              <w:t>Tegevuskava ja ajakava</w:t>
            </w:r>
          </w:p>
        </w:tc>
        <w:tc>
          <w:tcPr>
            <w:tcW w:w="2688" w:type="dxa"/>
            <w:tcBorders>
              <w:top w:val="single" w:sz="4" w:space="0" w:color="auto"/>
              <w:left w:val="single" w:sz="4" w:space="0" w:color="auto"/>
              <w:bottom w:val="single" w:sz="4" w:space="0" w:color="auto"/>
              <w:right w:val="single" w:sz="4" w:space="0" w:color="auto"/>
            </w:tcBorders>
          </w:tcPr>
          <w:p w14:paraId="1978CECD" w14:textId="464591B5" w:rsidR="00FC3B81" w:rsidRPr="00CA0AB8" w:rsidRDefault="0041559C">
            <w:pPr>
              <w:autoSpaceDE w:val="0"/>
              <w:autoSpaceDN w:val="0"/>
              <w:adjustRightInd w:val="0"/>
              <w:jc w:val="center"/>
              <w:rPr>
                <w:szCs w:val="24"/>
              </w:rPr>
            </w:pPr>
            <w:r w:rsidRPr="00CA0AB8">
              <w:rPr>
                <w:szCs w:val="24"/>
              </w:rPr>
              <w:t>30</w:t>
            </w:r>
          </w:p>
        </w:tc>
      </w:tr>
      <w:tr w:rsidR="00ED2C82" w14:paraId="565F8513" w14:textId="77777777" w:rsidTr="00615750">
        <w:tc>
          <w:tcPr>
            <w:tcW w:w="6374" w:type="dxa"/>
            <w:tcBorders>
              <w:top w:val="single" w:sz="4" w:space="0" w:color="auto"/>
              <w:left w:val="single" w:sz="4" w:space="0" w:color="auto"/>
              <w:bottom w:val="single" w:sz="4" w:space="0" w:color="auto"/>
              <w:right w:val="single" w:sz="4" w:space="0" w:color="auto"/>
            </w:tcBorders>
          </w:tcPr>
          <w:p w14:paraId="2DBA159E" w14:textId="28AFAA46" w:rsidR="00ED2C82" w:rsidRPr="00CA0AB8" w:rsidRDefault="0068174D" w:rsidP="00655016">
            <w:pPr>
              <w:pStyle w:val="ListParagraph"/>
              <w:numPr>
                <w:ilvl w:val="0"/>
                <w:numId w:val="7"/>
              </w:numPr>
              <w:autoSpaceDE w:val="0"/>
              <w:autoSpaceDN w:val="0"/>
              <w:adjustRightInd w:val="0"/>
              <w:contextualSpacing/>
              <w:jc w:val="left"/>
              <w:rPr>
                <w:szCs w:val="24"/>
              </w:rPr>
            </w:pPr>
            <w:r w:rsidRPr="00CA0AB8">
              <w:rPr>
                <w:szCs w:val="24"/>
              </w:rPr>
              <w:t>Meeskonna tööjaotus ja koormus</w:t>
            </w:r>
          </w:p>
        </w:tc>
        <w:tc>
          <w:tcPr>
            <w:tcW w:w="2688" w:type="dxa"/>
            <w:tcBorders>
              <w:top w:val="single" w:sz="4" w:space="0" w:color="auto"/>
              <w:left w:val="single" w:sz="4" w:space="0" w:color="auto"/>
              <w:bottom w:val="single" w:sz="4" w:space="0" w:color="auto"/>
              <w:right w:val="single" w:sz="4" w:space="0" w:color="auto"/>
            </w:tcBorders>
          </w:tcPr>
          <w:p w14:paraId="56DC240A" w14:textId="79D4D055" w:rsidR="00ED2C82" w:rsidRPr="00CA0AB8" w:rsidRDefault="008E6373">
            <w:pPr>
              <w:autoSpaceDE w:val="0"/>
              <w:autoSpaceDN w:val="0"/>
              <w:adjustRightInd w:val="0"/>
              <w:jc w:val="center"/>
              <w:rPr>
                <w:szCs w:val="24"/>
              </w:rPr>
            </w:pPr>
            <w:r w:rsidRPr="00CA0AB8">
              <w:rPr>
                <w:szCs w:val="24"/>
              </w:rPr>
              <w:t>20</w:t>
            </w:r>
          </w:p>
        </w:tc>
      </w:tr>
      <w:tr w:rsidR="00FC3B81" w14:paraId="2684D8F3" w14:textId="77777777" w:rsidTr="00615750">
        <w:tc>
          <w:tcPr>
            <w:tcW w:w="6374" w:type="dxa"/>
            <w:tcBorders>
              <w:top w:val="single" w:sz="4" w:space="0" w:color="auto"/>
              <w:left w:val="single" w:sz="4" w:space="0" w:color="auto"/>
              <w:bottom w:val="single" w:sz="4" w:space="0" w:color="auto"/>
              <w:right w:val="single" w:sz="4" w:space="0" w:color="auto"/>
            </w:tcBorders>
            <w:hideMark/>
          </w:tcPr>
          <w:p w14:paraId="509D46BA" w14:textId="11541C2D" w:rsidR="00FC3B81" w:rsidRPr="00CA0AB8" w:rsidRDefault="00D84087" w:rsidP="00655016">
            <w:pPr>
              <w:pStyle w:val="ListParagraph"/>
              <w:numPr>
                <w:ilvl w:val="0"/>
                <w:numId w:val="7"/>
              </w:numPr>
              <w:autoSpaceDE w:val="0"/>
              <w:autoSpaceDN w:val="0"/>
              <w:adjustRightInd w:val="0"/>
              <w:contextualSpacing/>
              <w:jc w:val="left"/>
              <w:rPr>
                <w:szCs w:val="24"/>
              </w:rPr>
            </w:pPr>
            <w:r w:rsidRPr="00CA0AB8">
              <w:rPr>
                <w:szCs w:val="24"/>
              </w:rPr>
              <w:t>Projekti- ja kvaliteedijuhtimise põhimõtted</w:t>
            </w:r>
          </w:p>
        </w:tc>
        <w:tc>
          <w:tcPr>
            <w:tcW w:w="2688" w:type="dxa"/>
            <w:tcBorders>
              <w:top w:val="single" w:sz="4" w:space="0" w:color="auto"/>
              <w:left w:val="single" w:sz="4" w:space="0" w:color="auto"/>
              <w:bottom w:val="single" w:sz="4" w:space="0" w:color="auto"/>
              <w:right w:val="single" w:sz="4" w:space="0" w:color="auto"/>
            </w:tcBorders>
          </w:tcPr>
          <w:p w14:paraId="3CAF2756" w14:textId="7A394AFC" w:rsidR="00FC3B81" w:rsidRPr="00CA0AB8" w:rsidRDefault="00A543B8">
            <w:pPr>
              <w:autoSpaceDE w:val="0"/>
              <w:autoSpaceDN w:val="0"/>
              <w:adjustRightInd w:val="0"/>
              <w:jc w:val="center"/>
              <w:rPr>
                <w:szCs w:val="24"/>
              </w:rPr>
            </w:pPr>
            <w:r w:rsidRPr="00CA0AB8">
              <w:rPr>
                <w:szCs w:val="24"/>
              </w:rPr>
              <w:t>10</w:t>
            </w:r>
          </w:p>
        </w:tc>
      </w:tr>
      <w:tr w:rsidR="00FC3B81" w14:paraId="172DE30E" w14:textId="77777777" w:rsidTr="00615750">
        <w:tc>
          <w:tcPr>
            <w:tcW w:w="6374" w:type="dxa"/>
            <w:tcBorders>
              <w:top w:val="single" w:sz="4" w:space="0" w:color="auto"/>
              <w:left w:val="single" w:sz="4" w:space="0" w:color="auto"/>
              <w:bottom w:val="single" w:sz="4" w:space="0" w:color="auto"/>
              <w:right w:val="single" w:sz="4" w:space="0" w:color="auto"/>
            </w:tcBorders>
            <w:hideMark/>
          </w:tcPr>
          <w:p w14:paraId="5183996C" w14:textId="0608BF7D" w:rsidR="00FC3B81" w:rsidRPr="00CA0AB8" w:rsidRDefault="002B462E" w:rsidP="00655016">
            <w:pPr>
              <w:pStyle w:val="ListParagraph"/>
              <w:numPr>
                <w:ilvl w:val="0"/>
                <w:numId w:val="7"/>
              </w:numPr>
              <w:autoSpaceDE w:val="0"/>
              <w:autoSpaceDN w:val="0"/>
              <w:adjustRightInd w:val="0"/>
              <w:contextualSpacing/>
              <w:jc w:val="left"/>
              <w:rPr>
                <w:szCs w:val="24"/>
              </w:rPr>
            </w:pPr>
            <w:r w:rsidRPr="00CA0AB8">
              <w:rPr>
                <w:szCs w:val="24"/>
              </w:rPr>
              <w:t>Üleminekustrateegia ja riskide haldus</w:t>
            </w:r>
          </w:p>
        </w:tc>
        <w:tc>
          <w:tcPr>
            <w:tcW w:w="2688" w:type="dxa"/>
            <w:tcBorders>
              <w:top w:val="single" w:sz="4" w:space="0" w:color="auto"/>
              <w:left w:val="single" w:sz="4" w:space="0" w:color="auto"/>
              <w:bottom w:val="single" w:sz="4" w:space="0" w:color="auto"/>
              <w:right w:val="single" w:sz="4" w:space="0" w:color="auto"/>
            </w:tcBorders>
          </w:tcPr>
          <w:p w14:paraId="40A1B873" w14:textId="2FD5C253" w:rsidR="00FC3B81" w:rsidRPr="00CA0AB8" w:rsidRDefault="00A543B8">
            <w:pPr>
              <w:autoSpaceDE w:val="0"/>
              <w:autoSpaceDN w:val="0"/>
              <w:adjustRightInd w:val="0"/>
              <w:jc w:val="center"/>
              <w:rPr>
                <w:szCs w:val="24"/>
              </w:rPr>
            </w:pPr>
            <w:r w:rsidRPr="00CA0AB8">
              <w:rPr>
                <w:szCs w:val="24"/>
              </w:rPr>
              <w:t>10</w:t>
            </w:r>
          </w:p>
        </w:tc>
      </w:tr>
      <w:tr w:rsidR="00FC3B81" w14:paraId="1BE82319" w14:textId="77777777" w:rsidTr="00FC3B81">
        <w:tc>
          <w:tcPr>
            <w:tcW w:w="6374" w:type="dxa"/>
            <w:tcBorders>
              <w:top w:val="single" w:sz="4" w:space="0" w:color="auto"/>
              <w:left w:val="single" w:sz="4" w:space="0" w:color="auto"/>
              <w:bottom w:val="single" w:sz="4" w:space="0" w:color="auto"/>
              <w:right w:val="single" w:sz="4" w:space="0" w:color="auto"/>
            </w:tcBorders>
            <w:hideMark/>
          </w:tcPr>
          <w:p w14:paraId="566C4A4E" w14:textId="77777777" w:rsidR="00FC3B81" w:rsidRPr="00CA0AB8" w:rsidRDefault="00FC3B81">
            <w:pPr>
              <w:autoSpaceDE w:val="0"/>
              <w:autoSpaceDN w:val="0"/>
              <w:adjustRightInd w:val="0"/>
              <w:rPr>
                <w:b/>
                <w:bCs/>
                <w:szCs w:val="24"/>
              </w:rPr>
            </w:pPr>
            <w:r w:rsidRPr="00CA0AB8">
              <w:rPr>
                <w:b/>
                <w:bCs/>
                <w:szCs w:val="24"/>
              </w:rPr>
              <w:t>KOKKU</w:t>
            </w:r>
          </w:p>
        </w:tc>
        <w:tc>
          <w:tcPr>
            <w:tcW w:w="2688" w:type="dxa"/>
            <w:tcBorders>
              <w:top w:val="single" w:sz="4" w:space="0" w:color="auto"/>
              <w:left w:val="single" w:sz="4" w:space="0" w:color="auto"/>
              <w:bottom w:val="single" w:sz="4" w:space="0" w:color="auto"/>
              <w:right w:val="single" w:sz="4" w:space="0" w:color="auto"/>
            </w:tcBorders>
            <w:hideMark/>
          </w:tcPr>
          <w:p w14:paraId="136B7159" w14:textId="77777777" w:rsidR="00FC3B81" w:rsidRPr="00CA0AB8" w:rsidRDefault="00FC3B81">
            <w:pPr>
              <w:autoSpaceDE w:val="0"/>
              <w:autoSpaceDN w:val="0"/>
              <w:adjustRightInd w:val="0"/>
              <w:jc w:val="center"/>
              <w:rPr>
                <w:szCs w:val="24"/>
              </w:rPr>
            </w:pPr>
            <w:r w:rsidRPr="00CA0AB8">
              <w:rPr>
                <w:szCs w:val="24"/>
              </w:rPr>
              <w:t>70</w:t>
            </w:r>
          </w:p>
        </w:tc>
      </w:tr>
    </w:tbl>
    <w:p w14:paraId="5107C6E5" w14:textId="77777777" w:rsidR="00FC3B81" w:rsidRDefault="00FC3B81" w:rsidP="00FC3B81">
      <w:pPr>
        <w:autoSpaceDE w:val="0"/>
        <w:autoSpaceDN w:val="0"/>
        <w:adjustRightInd w:val="0"/>
        <w:rPr>
          <w:szCs w:val="24"/>
        </w:rPr>
      </w:pPr>
    </w:p>
    <w:p w14:paraId="32662F36" w14:textId="77777777" w:rsidR="00FC3B81" w:rsidRDefault="00FC3B81" w:rsidP="003F2597">
      <w:pPr>
        <w:autoSpaceDE w:val="0"/>
        <w:autoSpaceDN w:val="0"/>
        <w:adjustRightInd w:val="0"/>
        <w:rPr>
          <w:szCs w:val="24"/>
        </w:rPr>
      </w:pPr>
      <w:r w:rsidRPr="003F2597">
        <w:rPr>
          <w:b/>
          <w:bCs/>
          <w:szCs w:val="24"/>
        </w:rPr>
        <w:t>Alakriteeriumitele</w:t>
      </w:r>
      <w:r>
        <w:rPr>
          <w:szCs w:val="24"/>
        </w:rPr>
        <w:t xml:space="preserve"> antavad punktid</w:t>
      </w:r>
    </w:p>
    <w:tbl>
      <w:tblPr>
        <w:tblStyle w:val="TableGrid"/>
        <w:tblW w:w="0" w:type="auto"/>
        <w:tblLayout w:type="fixed"/>
        <w:tblLook w:val="04A0" w:firstRow="1" w:lastRow="0" w:firstColumn="1" w:lastColumn="0" w:noHBand="0" w:noVBand="1"/>
      </w:tblPr>
      <w:tblGrid>
        <w:gridCol w:w="2407"/>
        <w:gridCol w:w="2407"/>
        <w:gridCol w:w="2407"/>
        <w:gridCol w:w="2407"/>
      </w:tblGrid>
      <w:tr w:rsidR="00C26A5C" w14:paraId="41F05DB8" w14:textId="77777777" w:rsidTr="00C26A5C">
        <w:trPr>
          <w:trHeight w:val="680"/>
        </w:trPr>
        <w:tc>
          <w:tcPr>
            <w:tcW w:w="2407" w:type="dxa"/>
            <w:tcBorders>
              <w:top w:val="single" w:sz="4" w:space="0" w:color="auto"/>
              <w:left w:val="single" w:sz="4" w:space="0" w:color="auto"/>
              <w:bottom w:val="single" w:sz="4" w:space="0" w:color="auto"/>
              <w:right w:val="single" w:sz="4" w:space="0" w:color="auto"/>
            </w:tcBorders>
            <w:vAlign w:val="center"/>
            <w:hideMark/>
          </w:tcPr>
          <w:p w14:paraId="152DF34D" w14:textId="77777777" w:rsidR="00FC3B81" w:rsidRDefault="00FC3B81" w:rsidP="00C26A5C">
            <w:pPr>
              <w:autoSpaceDE w:val="0"/>
              <w:autoSpaceDN w:val="0"/>
              <w:adjustRightInd w:val="0"/>
              <w:jc w:val="left"/>
              <w:rPr>
                <w:b/>
                <w:bCs/>
                <w:szCs w:val="24"/>
              </w:rPr>
            </w:pPr>
            <w:r>
              <w:rPr>
                <w:b/>
                <w:bCs/>
                <w:szCs w:val="24"/>
              </w:rPr>
              <w:t>Alakriteerium 1 / punktid</w:t>
            </w:r>
          </w:p>
        </w:tc>
        <w:tc>
          <w:tcPr>
            <w:tcW w:w="2407" w:type="dxa"/>
            <w:tcBorders>
              <w:top w:val="single" w:sz="4" w:space="0" w:color="auto"/>
              <w:left w:val="single" w:sz="4" w:space="0" w:color="auto"/>
              <w:bottom w:val="single" w:sz="4" w:space="0" w:color="auto"/>
              <w:right w:val="single" w:sz="4" w:space="0" w:color="auto"/>
            </w:tcBorders>
            <w:vAlign w:val="center"/>
            <w:hideMark/>
          </w:tcPr>
          <w:p w14:paraId="1EDB8BCB" w14:textId="77777777" w:rsidR="00FC3B81" w:rsidRDefault="00FC3B81" w:rsidP="00C26A5C">
            <w:pPr>
              <w:autoSpaceDE w:val="0"/>
              <w:autoSpaceDN w:val="0"/>
              <w:adjustRightInd w:val="0"/>
              <w:jc w:val="left"/>
              <w:rPr>
                <w:b/>
                <w:bCs/>
                <w:szCs w:val="24"/>
              </w:rPr>
            </w:pPr>
            <w:r>
              <w:rPr>
                <w:b/>
                <w:bCs/>
                <w:szCs w:val="24"/>
              </w:rPr>
              <w:t>30</w:t>
            </w:r>
          </w:p>
        </w:tc>
        <w:tc>
          <w:tcPr>
            <w:tcW w:w="2407" w:type="dxa"/>
            <w:tcBorders>
              <w:top w:val="single" w:sz="4" w:space="0" w:color="auto"/>
              <w:left w:val="single" w:sz="4" w:space="0" w:color="auto"/>
              <w:bottom w:val="single" w:sz="4" w:space="0" w:color="auto"/>
              <w:right w:val="single" w:sz="4" w:space="0" w:color="auto"/>
            </w:tcBorders>
            <w:vAlign w:val="center"/>
            <w:hideMark/>
          </w:tcPr>
          <w:p w14:paraId="678EB4C6" w14:textId="77777777" w:rsidR="00FC3B81" w:rsidRDefault="00FC3B81" w:rsidP="00C26A5C">
            <w:pPr>
              <w:autoSpaceDE w:val="0"/>
              <w:autoSpaceDN w:val="0"/>
              <w:adjustRightInd w:val="0"/>
              <w:jc w:val="left"/>
              <w:rPr>
                <w:b/>
                <w:bCs/>
                <w:szCs w:val="24"/>
              </w:rPr>
            </w:pPr>
            <w:r>
              <w:rPr>
                <w:b/>
                <w:bCs/>
                <w:szCs w:val="24"/>
              </w:rPr>
              <w:t>15</w:t>
            </w:r>
          </w:p>
        </w:tc>
        <w:tc>
          <w:tcPr>
            <w:tcW w:w="2407" w:type="dxa"/>
            <w:tcBorders>
              <w:top w:val="single" w:sz="4" w:space="0" w:color="auto"/>
              <w:left w:val="single" w:sz="4" w:space="0" w:color="auto"/>
              <w:bottom w:val="single" w:sz="4" w:space="0" w:color="auto"/>
              <w:right w:val="single" w:sz="4" w:space="0" w:color="auto"/>
            </w:tcBorders>
            <w:vAlign w:val="center"/>
            <w:hideMark/>
          </w:tcPr>
          <w:p w14:paraId="68B9FB73" w14:textId="77777777" w:rsidR="00FC3B81" w:rsidRDefault="00FC3B81" w:rsidP="00C26A5C">
            <w:pPr>
              <w:autoSpaceDE w:val="0"/>
              <w:autoSpaceDN w:val="0"/>
              <w:adjustRightInd w:val="0"/>
              <w:jc w:val="left"/>
              <w:rPr>
                <w:b/>
                <w:bCs/>
                <w:szCs w:val="24"/>
              </w:rPr>
            </w:pPr>
            <w:r>
              <w:rPr>
                <w:b/>
                <w:bCs/>
                <w:szCs w:val="24"/>
              </w:rPr>
              <w:t>1</w:t>
            </w:r>
          </w:p>
        </w:tc>
      </w:tr>
      <w:tr w:rsidR="00C26A5C" w14:paraId="5E5926EF" w14:textId="77777777" w:rsidTr="00D47425">
        <w:trPr>
          <w:trHeight w:val="680"/>
        </w:trPr>
        <w:tc>
          <w:tcPr>
            <w:tcW w:w="2407" w:type="dxa"/>
            <w:tcBorders>
              <w:top w:val="single" w:sz="4" w:space="0" w:color="auto"/>
              <w:left w:val="single" w:sz="4" w:space="0" w:color="auto"/>
              <w:bottom w:val="single" w:sz="4" w:space="0" w:color="auto"/>
              <w:right w:val="single" w:sz="4" w:space="0" w:color="auto"/>
            </w:tcBorders>
            <w:vAlign w:val="center"/>
            <w:hideMark/>
          </w:tcPr>
          <w:p w14:paraId="3D4827BF" w14:textId="4D0A4212" w:rsidR="00FC3B81" w:rsidRPr="005A360F" w:rsidRDefault="00720850" w:rsidP="00C26A5C">
            <w:pPr>
              <w:autoSpaceDE w:val="0"/>
              <w:autoSpaceDN w:val="0"/>
              <w:adjustRightInd w:val="0"/>
              <w:jc w:val="left"/>
              <w:rPr>
                <w:b/>
                <w:bCs/>
                <w:szCs w:val="24"/>
              </w:rPr>
            </w:pPr>
            <w:r w:rsidRPr="005A360F">
              <w:rPr>
                <w:b/>
                <w:bCs/>
                <w:szCs w:val="24"/>
              </w:rPr>
              <w:t>Tegevuskava ja ajakava</w:t>
            </w:r>
          </w:p>
        </w:tc>
        <w:tc>
          <w:tcPr>
            <w:tcW w:w="2407" w:type="dxa"/>
            <w:tcBorders>
              <w:top w:val="single" w:sz="4" w:space="0" w:color="auto"/>
              <w:left w:val="single" w:sz="4" w:space="0" w:color="auto"/>
              <w:bottom w:val="single" w:sz="4" w:space="0" w:color="auto"/>
              <w:right w:val="single" w:sz="4" w:space="0" w:color="auto"/>
            </w:tcBorders>
            <w:hideMark/>
          </w:tcPr>
          <w:p w14:paraId="02355D36" w14:textId="77777777" w:rsidR="00894946" w:rsidRPr="00894946" w:rsidRDefault="00894946" w:rsidP="00655016">
            <w:pPr>
              <w:pStyle w:val="ListParagraph"/>
              <w:numPr>
                <w:ilvl w:val="0"/>
                <w:numId w:val="8"/>
              </w:numPr>
              <w:ind w:left="0" w:firstLine="0"/>
              <w:jc w:val="left"/>
              <w:rPr>
                <w:rFonts w:eastAsiaTheme="minorHAnsi"/>
                <w:kern w:val="2"/>
                <w:szCs w:val="24"/>
                <w14:ligatures w14:val="standardContextual"/>
              </w:rPr>
            </w:pPr>
            <w:r w:rsidRPr="00894946">
              <w:rPr>
                <w:szCs w:val="24"/>
              </w:rPr>
              <w:t>hankelepingu objekti olemus ja ülesandepüstitus on lahti kirjutatud</w:t>
            </w:r>
            <w:r w:rsidRPr="00894946">
              <w:rPr>
                <w:color w:val="172B4D"/>
                <w:szCs w:val="24"/>
                <w:lang w:eastAsia="et-EE"/>
              </w:rPr>
              <w:t>;</w:t>
            </w:r>
          </w:p>
          <w:p w14:paraId="317AB440" w14:textId="611D7CEB" w:rsidR="00952E0A" w:rsidRPr="00C65CD5" w:rsidRDefault="00952E0A" w:rsidP="00655016">
            <w:pPr>
              <w:pStyle w:val="ListParagraph"/>
              <w:numPr>
                <w:ilvl w:val="0"/>
                <w:numId w:val="8"/>
              </w:numPr>
              <w:ind w:left="0" w:firstLine="0"/>
              <w:jc w:val="left"/>
              <w:rPr>
                <w:rFonts w:eastAsiaTheme="minorHAnsi"/>
                <w:kern w:val="2"/>
                <w:szCs w:val="24"/>
                <w14:ligatures w14:val="standardContextual"/>
              </w:rPr>
            </w:pPr>
            <w:r>
              <w:rPr>
                <w:color w:val="000000"/>
                <w:szCs w:val="24"/>
                <w:lang w:eastAsia="et-EE"/>
              </w:rPr>
              <w:t>t</w:t>
            </w:r>
            <w:r w:rsidRPr="00952E0A">
              <w:rPr>
                <w:color w:val="000000"/>
                <w:szCs w:val="24"/>
                <w:lang w:eastAsia="et-EE"/>
              </w:rPr>
              <w:t>egevuskava ja ajakava vastab täies ulatuses hanke alusdokumentides esitatud parameetritele ja tingimustele</w:t>
            </w:r>
            <w:r>
              <w:rPr>
                <w:color w:val="000000"/>
                <w:szCs w:val="24"/>
                <w:lang w:eastAsia="et-EE"/>
              </w:rPr>
              <w:t>;</w:t>
            </w:r>
          </w:p>
          <w:p w14:paraId="5DA4CFAF" w14:textId="59D7580E" w:rsidR="00C65CD5" w:rsidRPr="00C65CD5" w:rsidRDefault="00F67655" w:rsidP="00655016">
            <w:pPr>
              <w:pStyle w:val="ListParagraph"/>
              <w:numPr>
                <w:ilvl w:val="0"/>
                <w:numId w:val="8"/>
              </w:numPr>
              <w:ind w:left="0" w:firstLine="0"/>
              <w:jc w:val="left"/>
              <w:rPr>
                <w:rFonts w:eastAsiaTheme="minorHAnsi"/>
                <w:kern w:val="2"/>
                <w:szCs w:val="24"/>
                <w14:ligatures w14:val="standardContextual"/>
              </w:rPr>
            </w:pPr>
            <w:r>
              <w:rPr>
                <w:szCs w:val="24"/>
              </w:rPr>
              <w:t>v</w:t>
            </w:r>
            <w:r w:rsidR="00C65CD5" w:rsidRPr="00352DD1">
              <w:rPr>
                <w:szCs w:val="24"/>
              </w:rPr>
              <w:t>ajalikud tegevused on loogilises järjestuses, omavahelises seoses ja kooskõlas hanke tehnilise kirjeldusega</w:t>
            </w:r>
            <w:r w:rsidR="00C65CD5">
              <w:rPr>
                <w:szCs w:val="24"/>
              </w:rPr>
              <w:t>;</w:t>
            </w:r>
          </w:p>
          <w:p w14:paraId="5B1F786A" w14:textId="5822DA69" w:rsidR="00907A2B" w:rsidRDefault="00F67655" w:rsidP="00655016">
            <w:pPr>
              <w:pStyle w:val="ListParagraph"/>
              <w:numPr>
                <w:ilvl w:val="0"/>
                <w:numId w:val="8"/>
              </w:numPr>
              <w:ind w:left="0" w:firstLine="0"/>
              <w:jc w:val="left"/>
              <w:rPr>
                <w:rFonts w:eastAsiaTheme="minorHAnsi"/>
                <w:kern w:val="2"/>
                <w:szCs w:val="24"/>
                <w14:ligatures w14:val="standardContextual"/>
              </w:rPr>
            </w:pPr>
            <w:r>
              <w:rPr>
                <w:rFonts w:eastAsiaTheme="minorHAnsi"/>
                <w:kern w:val="2"/>
                <w:szCs w:val="24"/>
                <w14:ligatures w14:val="standardContextual"/>
              </w:rPr>
              <w:t>t</w:t>
            </w:r>
            <w:r w:rsidR="00A35898" w:rsidRPr="00A35898">
              <w:rPr>
                <w:rFonts w:eastAsiaTheme="minorHAnsi"/>
                <w:kern w:val="2"/>
                <w:szCs w:val="24"/>
                <w14:ligatures w14:val="standardContextual"/>
              </w:rPr>
              <w:t xml:space="preserve">ööd on jaotatud projekti läbiviimiseks sobiva kestusega osadeks (nädalate lõikes), mille mahuhinnangud on realistlikud, arvestades planeeritud tulemite mahtu. </w:t>
            </w:r>
          </w:p>
          <w:p w14:paraId="66E8B2CD" w14:textId="56E3D22D" w:rsidR="00907A2B" w:rsidRDefault="00F67655" w:rsidP="00655016">
            <w:pPr>
              <w:pStyle w:val="ListParagraph"/>
              <w:numPr>
                <w:ilvl w:val="0"/>
                <w:numId w:val="8"/>
              </w:numPr>
              <w:ind w:left="0" w:firstLine="0"/>
              <w:jc w:val="left"/>
              <w:rPr>
                <w:rFonts w:eastAsiaTheme="minorHAnsi"/>
                <w:kern w:val="2"/>
                <w:szCs w:val="24"/>
                <w14:ligatures w14:val="standardContextual"/>
              </w:rPr>
            </w:pPr>
            <w:r>
              <w:rPr>
                <w:rFonts w:eastAsiaTheme="minorHAnsi"/>
                <w:kern w:val="2"/>
                <w:szCs w:val="24"/>
                <w14:ligatures w14:val="standardContextual"/>
              </w:rPr>
              <w:lastRenderedPageBreak/>
              <w:t>t</w:t>
            </w:r>
            <w:r w:rsidR="00A35898" w:rsidRPr="00A35898">
              <w:rPr>
                <w:rFonts w:eastAsiaTheme="minorHAnsi"/>
                <w:kern w:val="2"/>
                <w:szCs w:val="24"/>
                <w14:ligatures w14:val="standardContextual"/>
              </w:rPr>
              <w:t xml:space="preserve">egevuste lõikes on kirjeldatud ka pakkuja ja </w:t>
            </w:r>
            <w:r>
              <w:rPr>
                <w:rFonts w:eastAsiaTheme="minorHAnsi"/>
                <w:kern w:val="2"/>
                <w:szCs w:val="24"/>
                <w14:ligatures w14:val="standardContextual"/>
              </w:rPr>
              <w:t>h</w:t>
            </w:r>
            <w:r w:rsidR="00A35898" w:rsidRPr="00A35898">
              <w:rPr>
                <w:rFonts w:eastAsiaTheme="minorHAnsi"/>
                <w:kern w:val="2"/>
                <w:szCs w:val="24"/>
                <w14:ligatures w14:val="standardContextual"/>
              </w:rPr>
              <w:t xml:space="preserve">ankija rolli ning toodud välja töömaht tundides. </w:t>
            </w:r>
          </w:p>
          <w:p w14:paraId="5857937E" w14:textId="340A1258" w:rsidR="00907A2B" w:rsidRDefault="0075674C" w:rsidP="00655016">
            <w:pPr>
              <w:pStyle w:val="ListParagraph"/>
              <w:numPr>
                <w:ilvl w:val="0"/>
                <w:numId w:val="8"/>
              </w:numPr>
              <w:ind w:left="0" w:firstLine="0"/>
              <w:jc w:val="left"/>
              <w:rPr>
                <w:rFonts w:eastAsiaTheme="minorHAnsi"/>
                <w:kern w:val="2"/>
                <w:szCs w:val="24"/>
                <w14:ligatures w14:val="standardContextual"/>
              </w:rPr>
            </w:pPr>
            <w:r>
              <w:rPr>
                <w:rFonts w:eastAsiaTheme="minorHAnsi"/>
                <w:kern w:val="2"/>
                <w:szCs w:val="24"/>
                <w14:ligatures w14:val="standardContextual"/>
              </w:rPr>
              <w:t>t</w:t>
            </w:r>
            <w:r w:rsidR="00A35898" w:rsidRPr="00A35898">
              <w:rPr>
                <w:rFonts w:eastAsiaTheme="minorHAnsi"/>
                <w:kern w:val="2"/>
                <w:szCs w:val="24"/>
                <w14:ligatures w14:val="standardContextual"/>
              </w:rPr>
              <w:t xml:space="preserve">egevuskava osas on tegemist põhjaliku ja realistliku projektiplaanitegevuskava kirjeldusega töö teostamiseks vajalike tööde kaupa, mis võimaldab realiseerida hankelepingu objekti tehnilises kirjelduses püstitatud eesmärgid tähtaegselt. </w:t>
            </w:r>
          </w:p>
          <w:p w14:paraId="687C9210" w14:textId="7E0138CE" w:rsidR="00C65CD5" w:rsidRDefault="008C5A1F" w:rsidP="00655016">
            <w:pPr>
              <w:pStyle w:val="ListParagraph"/>
              <w:numPr>
                <w:ilvl w:val="0"/>
                <w:numId w:val="8"/>
              </w:numPr>
              <w:ind w:left="0" w:firstLine="0"/>
              <w:jc w:val="left"/>
              <w:rPr>
                <w:rFonts w:eastAsiaTheme="minorHAnsi"/>
                <w:kern w:val="2"/>
                <w:szCs w:val="24"/>
                <w14:ligatures w14:val="standardContextual"/>
              </w:rPr>
            </w:pPr>
            <w:r>
              <w:rPr>
                <w:color w:val="000000"/>
                <w:szCs w:val="24"/>
                <w:lang w:eastAsia="et-EE"/>
              </w:rPr>
              <w:t>t</w:t>
            </w:r>
            <w:r w:rsidRPr="00952E0A">
              <w:rPr>
                <w:color w:val="000000"/>
                <w:szCs w:val="24"/>
                <w:lang w:eastAsia="et-EE"/>
              </w:rPr>
              <w:t>egevuskava</w:t>
            </w:r>
            <w:r>
              <w:rPr>
                <w:color w:val="000000"/>
                <w:szCs w:val="24"/>
                <w:lang w:eastAsia="et-EE"/>
              </w:rPr>
              <w:t>s</w:t>
            </w:r>
            <w:r w:rsidRPr="00952E0A">
              <w:rPr>
                <w:color w:val="000000"/>
                <w:szCs w:val="24"/>
                <w:lang w:eastAsia="et-EE"/>
              </w:rPr>
              <w:t xml:space="preserve"> ja ajakava</w:t>
            </w:r>
            <w:r>
              <w:rPr>
                <w:color w:val="000000"/>
                <w:szCs w:val="24"/>
                <w:lang w:eastAsia="et-EE"/>
              </w:rPr>
              <w:t>s</w:t>
            </w:r>
            <w:r w:rsidRPr="00952E0A">
              <w:rPr>
                <w:color w:val="000000"/>
                <w:szCs w:val="24"/>
                <w:lang w:eastAsia="et-EE"/>
              </w:rPr>
              <w:t xml:space="preserve"> </w:t>
            </w:r>
            <w:r w:rsidR="00A35898" w:rsidRPr="00A35898">
              <w:rPr>
                <w:rFonts w:eastAsiaTheme="minorHAnsi"/>
                <w:kern w:val="2"/>
                <w:szCs w:val="24"/>
                <w14:ligatures w14:val="standardContextual"/>
              </w:rPr>
              <w:t>nähtub selgelt, kuidas hanke alusdokumentides kirjeldatud nõuded, ootused tulemusele ning eesmärkidele plaanitakse</w:t>
            </w:r>
          </w:p>
          <w:p w14:paraId="3CDEF223" w14:textId="77777777" w:rsidR="0068174D" w:rsidRDefault="0068174D" w:rsidP="00655016">
            <w:pPr>
              <w:pStyle w:val="ListParagraph"/>
              <w:numPr>
                <w:ilvl w:val="0"/>
                <w:numId w:val="8"/>
              </w:numPr>
              <w:ind w:left="0" w:firstLine="0"/>
              <w:jc w:val="left"/>
              <w:rPr>
                <w:szCs w:val="24"/>
              </w:rPr>
            </w:pPr>
            <w:r>
              <w:rPr>
                <w:szCs w:val="24"/>
              </w:rPr>
              <w:t>ülesannete lahenduste kirjeldused on kooskõlas tegevuskava ja ajakavaga;</w:t>
            </w:r>
          </w:p>
          <w:p w14:paraId="1638E56A" w14:textId="4FFBF5F7" w:rsidR="0068174D" w:rsidRPr="00952E0A" w:rsidRDefault="0068174D" w:rsidP="00655016">
            <w:pPr>
              <w:pStyle w:val="ListParagraph"/>
              <w:numPr>
                <w:ilvl w:val="0"/>
                <w:numId w:val="8"/>
              </w:numPr>
              <w:ind w:left="0" w:firstLine="0"/>
              <w:jc w:val="left"/>
              <w:rPr>
                <w:rFonts w:eastAsiaTheme="minorHAnsi"/>
                <w:kern w:val="2"/>
                <w:szCs w:val="24"/>
                <w14:ligatures w14:val="standardContextual"/>
              </w:rPr>
            </w:pPr>
            <w:r>
              <w:rPr>
                <w:szCs w:val="24"/>
              </w:rPr>
              <w:t>lahenduse kirjeldus lahendab  täielikult ülesande kirjelduses püstitatud probleemi.</w:t>
            </w:r>
          </w:p>
          <w:p w14:paraId="5A6510EF" w14:textId="6018D8AC" w:rsidR="00FC3B81" w:rsidRDefault="00FC3B81" w:rsidP="00D47425">
            <w:pPr>
              <w:pStyle w:val="ListParagraph"/>
              <w:ind w:left="0"/>
              <w:jc w:val="left"/>
              <w:rPr>
                <w:szCs w:val="24"/>
              </w:rPr>
            </w:pPr>
          </w:p>
        </w:tc>
        <w:tc>
          <w:tcPr>
            <w:tcW w:w="2407" w:type="dxa"/>
            <w:tcBorders>
              <w:top w:val="single" w:sz="4" w:space="0" w:color="auto"/>
              <w:left w:val="single" w:sz="4" w:space="0" w:color="auto"/>
              <w:bottom w:val="single" w:sz="4" w:space="0" w:color="auto"/>
              <w:right w:val="single" w:sz="4" w:space="0" w:color="auto"/>
            </w:tcBorders>
          </w:tcPr>
          <w:p w14:paraId="1B7EDFF7" w14:textId="1816B9EA" w:rsidR="009973A8" w:rsidRPr="0075617F" w:rsidRDefault="00B73FA8" w:rsidP="00655016">
            <w:pPr>
              <w:pStyle w:val="ListParagraph"/>
              <w:numPr>
                <w:ilvl w:val="0"/>
                <w:numId w:val="9"/>
              </w:numPr>
              <w:ind w:left="0" w:firstLine="0"/>
              <w:jc w:val="left"/>
              <w:rPr>
                <w:szCs w:val="24"/>
              </w:rPr>
            </w:pPr>
            <w:r w:rsidRPr="0075617F">
              <w:rPr>
                <w:szCs w:val="24"/>
              </w:rPr>
              <w:lastRenderedPageBreak/>
              <w:t>t</w:t>
            </w:r>
            <w:r w:rsidR="009973A8" w:rsidRPr="0075617F">
              <w:rPr>
                <w:szCs w:val="24"/>
              </w:rPr>
              <w:t>egevuskava</w:t>
            </w:r>
            <w:r w:rsidRPr="0075617F">
              <w:rPr>
                <w:szCs w:val="24"/>
              </w:rPr>
              <w:t xml:space="preserve"> ja ajakava</w:t>
            </w:r>
            <w:r w:rsidR="009973A8" w:rsidRPr="0075617F">
              <w:rPr>
                <w:szCs w:val="24"/>
              </w:rPr>
              <w:t xml:space="preserve"> on detail</w:t>
            </w:r>
            <w:r w:rsidR="0015393B" w:rsidRPr="0075617F">
              <w:rPr>
                <w:szCs w:val="24"/>
              </w:rPr>
              <w:t>sed</w:t>
            </w:r>
            <w:r w:rsidR="009973A8" w:rsidRPr="0075617F">
              <w:rPr>
                <w:szCs w:val="24"/>
              </w:rPr>
              <w:t>, arusaadav</w:t>
            </w:r>
            <w:r w:rsidR="0015393B" w:rsidRPr="0075617F">
              <w:rPr>
                <w:szCs w:val="24"/>
              </w:rPr>
              <w:t>ad</w:t>
            </w:r>
            <w:r w:rsidR="009973A8" w:rsidRPr="0075617F">
              <w:rPr>
                <w:szCs w:val="24"/>
              </w:rPr>
              <w:t xml:space="preserve"> ja omavahel loogilises seoses</w:t>
            </w:r>
          </w:p>
          <w:p w14:paraId="07C8C108" w14:textId="77777777" w:rsidR="00F76353" w:rsidRPr="0075617F" w:rsidRDefault="00F76353" w:rsidP="00D47425">
            <w:pPr>
              <w:pStyle w:val="ListParagraph"/>
              <w:ind w:left="0"/>
              <w:jc w:val="left"/>
              <w:rPr>
                <w:szCs w:val="24"/>
              </w:rPr>
            </w:pPr>
            <w:r w:rsidRPr="0075617F">
              <w:rPr>
                <w:szCs w:val="24"/>
              </w:rPr>
              <w:t>ja/või</w:t>
            </w:r>
          </w:p>
          <w:p w14:paraId="0D49A53F" w14:textId="59691D80" w:rsidR="0068174D" w:rsidRPr="0075617F" w:rsidRDefault="00F76353" w:rsidP="00655016">
            <w:pPr>
              <w:pStyle w:val="ListParagraph"/>
              <w:numPr>
                <w:ilvl w:val="0"/>
                <w:numId w:val="9"/>
              </w:numPr>
              <w:ind w:left="0" w:firstLine="0"/>
              <w:jc w:val="left"/>
              <w:rPr>
                <w:szCs w:val="24"/>
              </w:rPr>
            </w:pPr>
            <w:r w:rsidRPr="0075617F">
              <w:rPr>
                <w:szCs w:val="24"/>
              </w:rPr>
              <w:t xml:space="preserve">tegevuskava </w:t>
            </w:r>
            <w:r w:rsidR="0068174D" w:rsidRPr="0075617F">
              <w:rPr>
                <w:szCs w:val="24"/>
              </w:rPr>
              <w:t xml:space="preserve">kirjeldused </w:t>
            </w:r>
            <w:r w:rsidR="00870010" w:rsidRPr="0075617F">
              <w:rPr>
                <w:szCs w:val="24"/>
              </w:rPr>
              <w:t>on realistlik</w:t>
            </w:r>
            <w:r w:rsidR="009F061F" w:rsidRPr="0075617F">
              <w:rPr>
                <w:szCs w:val="24"/>
              </w:rPr>
              <w:t>ud</w:t>
            </w:r>
            <w:r w:rsidR="00870010" w:rsidRPr="0075617F">
              <w:rPr>
                <w:szCs w:val="24"/>
              </w:rPr>
              <w:t xml:space="preserve"> ning vasta</w:t>
            </w:r>
            <w:r w:rsidR="009F061F" w:rsidRPr="0075617F">
              <w:rPr>
                <w:szCs w:val="24"/>
              </w:rPr>
              <w:t>vad</w:t>
            </w:r>
            <w:r w:rsidR="00870010" w:rsidRPr="0075617F">
              <w:rPr>
                <w:szCs w:val="24"/>
              </w:rPr>
              <w:t xml:space="preserve"> hanke eesmärkidele ja tulemite saavutamiseks vajalikud tegevused on suures osas kooskõlas hanke tehnilise kirjeldusega ning ajakavaga</w:t>
            </w:r>
          </w:p>
          <w:p w14:paraId="0B33225C" w14:textId="77777777" w:rsidR="009973A8" w:rsidRPr="0075617F" w:rsidRDefault="00F76353" w:rsidP="00D47425">
            <w:pPr>
              <w:pStyle w:val="ListParagraph"/>
              <w:ind w:left="0"/>
              <w:jc w:val="left"/>
              <w:rPr>
                <w:szCs w:val="24"/>
              </w:rPr>
            </w:pPr>
            <w:r w:rsidRPr="0075617F">
              <w:rPr>
                <w:szCs w:val="24"/>
              </w:rPr>
              <w:t>ja/või</w:t>
            </w:r>
          </w:p>
          <w:p w14:paraId="41EA83F7" w14:textId="1ECFC190" w:rsidR="00FC3B81" w:rsidRPr="0075617F" w:rsidRDefault="00F76353" w:rsidP="00655016">
            <w:pPr>
              <w:pStyle w:val="ListParagraph"/>
              <w:numPr>
                <w:ilvl w:val="0"/>
                <w:numId w:val="9"/>
              </w:numPr>
              <w:ind w:left="0" w:firstLine="0"/>
              <w:jc w:val="left"/>
              <w:rPr>
                <w:szCs w:val="24"/>
              </w:rPr>
            </w:pPr>
            <w:r w:rsidRPr="0075617F">
              <w:rPr>
                <w:szCs w:val="24"/>
              </w:rPr>
              <w:t xml:space="preserve">tegevuskava </w:t>
            </w:r>
            <w:r w:rsidR="0015393B" w:rsidRPr="0075617F">
              <w:rPr>
                <w:szCs w:val="24"/>
              </w:rPr>
              <w:t xml:space="preserve">ja ajakava </w:t>
            </w:r>
            <w:r w:rsidR="0068174D" w:rsidRPr="0075617F">
              <w:rPr>
                <w:szCs w:val="24"/>
              </w:rPr>
              <w:t>kirjelduse detailsuses või argumentides esineb kuni 3 puudust.</w:t>
            </w:r>
          </w:p>
        </w:tc>
        <w:tc>
          <w:tcPr>
            <w:tcW w:w="2407" w:type="dxa"/>
            <w:tcBorders>
              <w:top w:val="single" w:sz="4" w:space="0" w:color="auto"/>
              <w:left w:val="single" w:sz="4" w:space="0" w:color="auto"/>
              <w:bottom w:val="single" w:sz="4" w:space="0" w:color="auto"/>
              <w:right w:val="single" w:sz="4" w:space="0" w:color="auto"/>
            </w:tcBorders>
          </w:tcPr>
          <w:p w14:paraId="5B14F607" w14:textId="650A7657" w:rsidR="00F76353" w:rsidRPr="0075617F" w:rsidRDefault="00C5526B" w:rsidP="00655016">
            <w:pPr>
              <w:pStyle w:val="ListParagraph"/>
              <w:numPr>
                <w:ilvl w:val="0"/>
                <w:numId w:val="10"/>
              </w:numPr>
              <w:ind w:left="0" w:firstLine="0"/>
              <w:jc w:val="left"/>
              <w:rPr>
                <w:szCs w:val="24"/>
              </w:rPr>
            </w:pPr>
            <w:r w:rsidRPr="0075617F">
              <w:rPr>
                <w:szCs w:val="24"/>
              </w:rPr>
              <w:t>t</w:t>
            </w:r>
            <w:r w:rsidR="00B20BD2" w:rsidRPr="0075617F">
              <w:rPr>
                <w:szCs w:val="24"/>
              </w:rPr>
              <w:t xml:space="preserve">egevuskavas ja ajakavas esineb </w:t>
            </w:r>
            <w:r w:rsidR="00FC3B81" w:rsidRPr="0075617F">
              <w:rPr>
                <w:szCs w:val="24"/>
              </w:rPr>
              <w:t>vähemalt 4 puudust</w:t>
            </w:r>
            <w:r w:rsidR="00F76353" w:rsidRPr="0075617F">
              <w:rPr>
                <w:szCs w:val="24"/>
              </w:rPr>
              <w:t xml:space="preserve"> </w:t>
            </w:r>
          </w:p>
          <w:p w14:paraId="766CE1CE" w14:textId="2504078E" w:rsidR="00F76353" w:rsidRPr="0075617F" w:rsidRDefault="00F76353" w:rsidP="00D47425">
            <w:pPr>
              <w:pStyle w:val="ListParagraph"/>
              <w:ind w:left="0"/>
              <w:jc w:val="left"/>
              <w:rPr>
                <w:szCs w:val="24"/>
              </w:rPr>
            </w:pPr>
            <w:r w:rsidRPr="0075617F">
              <w:rPr>
                <w:szCs w:val="24"/>
              </w:rPr>
              <w:t>ja/või</w:t>
            </w:r>
          </w:p>
          <w:p w14:paraId="5968C833" w14:textId="77777777" w:rsidR="00C5526B" w:rsidRPr="0075617F" w:rsidRDefault="00F76353" w:rsidP="00655016">
            <w:pPr>
              <w:pStyle w:val="ListParagraph"/>
              <w:numPr>
                <w:ilvl w:val="0"/>
                <w:numId w:val="10"/>
              </w:numPr>
              <w:ind w:left="0" w:firstLine="0"/>
              <w:jc w:val="left"/>
              <w:rPr>
                <w:szCs w:val="24"/>
              </w:rPr>
            </w:pPr>
            <w:r w:rsidRPr="0075617F">
              <w:rPr>
                <w:szCs w:val="24"/>
              </w:rPr>
              <w:t>tegevuskava kirjeldused ei ole kooskõlas alusdokumentides esitatud parameetrite ja tingimustega</w:t>
            </w:r>
          </w:p>
          <w:p w14:paraId="02FED6C0" w14:textId="49D05C11" w:rsidR="00F76353" w:rsidRPr="0075617F" w:rsidRDefault="00F76353" w:rsidP="00D47425">
            <w:pPr>
              <w:pStyle w:val="ListParagraph"/>
              <w:ind w:left="0"/>
              <w:jc w:val="left"/>
              <w:rPr>
                <w:szCs w:val="24"/>
              </w:rPr>
            </w:pPr>
            <w:r w:rsidRPr="0075617F">
              <w:rPr>
                <w:szCs w:val="24"/>
              </w:rPr>
              <w:t>ja/või</w:t>
            </w:r>
          </w:p>
          <w:p w14:paraId="5CD57385" w14:textId="713114FB" w:rsidR="00FC3B81" w:rsidRPr="0075617F" w:rsidRDefault="00F76353" w:rsidP="00655016">
            <w:pPr>
              <w:pStyle w:val="ListParagraph"/>
              <w:numPr>
                <w:ilvl w:val="0"/>
                <w:numId w:val="10"/>
              </w:numPr>
              <w:ind w:left="0" w:firstLine="0"/>
              <w:jc w:val="left"/>
              <w:rPr>
                <w:szCs w:val="24"/>
              </w:rPr>
            </w:pPr>
            <w:r w:rsidRPr="0075617F">
              <w:rPr>
                <w:szCs w:val="24"/>
              </w:rPr>
              <w:t>tegevuskava kirjelduse detailsuses või argumentides esineb vähemalt 4 puudust.</w:t>
            </w:r>
          </w:p>
          <w:p w14:paraId="738F5FBF" w14:textId="77777777" w:rsidR="00FC3B81" w:rsidRPr="0075617F" w:rsidRDefault="00FC3B81" w:rsidP="00D47425">
            <w:pPr>
              <w:jc w:val="left"/>
              <w:rPr>
                <w:szCs w:val="24"/>
              </w:rPr>
            </w:pPr>
          </w:p>
        </w:tc>
      </w:tr>
    </w:tbl>
    <w:p w14:paraId="75FA0DF5" w14:textId="77777777" w:rsidR="00FC3B81" w:rsidRDefault="00FC3B81" w:rsidP="00FC3B81">
      <w:pPr>
        <w:autoSpaceDE w:val="0"/>
        <w:autoSpaceDN w:val="0"/>
        <w:adjustRightInd w:val="0"/>
        <w:rPr>
          <w:rFonts w:eastAsia="Calibri"/>
          <w:szCs w:val="24"/>
        </w:rPr>
      </w:pPr>
    </w:p>
    <w:tbl>
      <w:tblPr>
        <w:tblStyle w:val="TableGrid"/>
        <w:tblW w:w="9634" w:type="dxa"/>
        <w:tblLayout w:type="fixed"/>
        <w:tblLook w:val="04A0" w:firstRow="1" w:lastRow="0" w:firstColumn="1" w:lastColumn="0" w:noHBand="0" w:noVBand="1"/>
      </w:tblPr>
      <w:tblGrid>
        <w:gridCol w:w="2408"/>
        <w:gridCol w:w="2409"/>
        <w:gridCol w:w="2408"/>
        <w:gridCol w:w="2409"/>
      </w:tblGrid>
      <w:tr w:rsidR="00BD1C2D" w14:paraId="135ADAC5" w14:textId="77777777" w:rsidTr="00FE12CC">
        <w:tc>
          <w:tcPr>
            <w:tcW w:w="2408" w:type="dxa"/>
            <w:tcBorders>
              <w:top w:val="single" w:sz="4" w:space="0" w:color="auto"/>
              <w:left w:val="single" w:sz="4" w:space="0" w:color="auto"/>
              <w:bottom w:val="single" w:sz="4" w:space="0" w:color="auto"/>
              <w:right w:val="single" w:sz="4" w:space="0" w:color="auto"/>
            </w:tcBorders>
            <w:vAlign w:val="center"/>
            <w:hideMark/>
          </w:tcPr>
          <w:p w14:paraId="14F67634" w14:textId="50319480" w:rsidR="00FC3B81" w:rsidRDefault="00FC3B81" w:rsidP="00FE12CC">
            <w:pPr>
              <w:autoSpaceDE w:val="0"/>
              <w:autoSpaceDN w:val="0"/>
              <w:adjustRightInd w:val="0"/>
              <w:jc w:val="left"/>
              <w:rPr>
                <w:rFonts w:eastAsiaTheme="minorHAnsi"/>
                <w:b/>
                <w:bCs/>
                <w:kern w:val="2"/>
                <w:szCs w:val="24"/>
                <w14:ligatures w14:val="standardContextual"/>
              </w:rPr>
            </w:pPr>
            <w:r>
              <w:rPr>
                <w:b/>
                <w:bCs/>
                <w:szCs w:val="24"/>
              </w:rPr>
              <w:t>Alakriteerium 2</w:t>
            </w:r>
            <w:r w:rsidR="008A16CA">
              <w:rPr>
                <w:b/>
                <w:bCs/>
                <w:szCs w:val="24"/>
              </w:rPr>
              <w:t xml:space="preserve"> / punktid</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E2168A7" w14:textId="6E8667EC" w:rsidR="00FC3B81" w:rsidRDefault="008E6373" w:rsidP="00FE12CC">
            <w:pPr>
              <w:autoSpaceDE w:val="0"/>
              <w:autoSpaceDN w:val="0"/>
              <w:adjustRightInd w:val="0"/>
              <w:jc w:val="left"/>
              <w:rPr>
                <w:b/>
                <w:bCs/>
                <w:szCs w:val="24"/>
              </w:rPr>
            </w:pPr>
            <w:r>
              <w:rPr>
                <w:b/>
                <w:bCs/>
                <w:szCs w:val="24"/>
              </w:rPr>
              <w:t>20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2B8BE9C" w14:textId="69770109" w:rsidR="00FC3B81" w:rsidRDefault="008E6373" w:rsidP="00FE12CC">
            <w:pPr>
              <w:autoSpaceDE w:val="0"/>
              <w:autoSpaceDN w:val="0"/>
              <w:adjustRightInd w:val="0"/>
              <w:jc w:val="left"/>
              <w:rPr>
                <w:b/>
                <w:bCs/>
                <w:szCs w:val="24"/>
              </w:rPr>
            </w:pPr>
            <w:r>
              <w:rPr>
                <w:b/>
                <w:bCs/>
                <w:szCs w:val="24"/>
              </w:rPr>
              <w:t>10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4754EC0" w14:textId="77777777" w:rsidR="00FC3B81" w:rsidRDefault="00FC3B81" w:rsidP="00FE12CC">
            <w:pPr>
              <w:autoSpaceDE w:val="0"/>
              <w:autoSpaceDN w:val="0"/>
              <w:adjustRightInd w:val="0"/>
              <w:jc w:val="left"/>
              <w:rPr>
                <w:b/>
                <w:bCs/>
                <w:szCs w:val="24"/>
              </w:rPr>
            </w:pPr>
            <w:r>
              <w:rPr>
                <w:b/>
                <w:bCs/>
                <w:szCs w:val="24"/>
              </w:rPr>
              <w:t>1</w:t>
            </w:r>
          </w:p>
        </w:tc>
      </w:tr>
      <w:tr w:rsidR="006A3918" w14:paraId="720C44C4" w14:textId="77777777" w:rsidTr="00FE12CC">
        <w:tc>
          <w:tcPr>
            <w:tcW w:w="2408" w:type="dxa"/>
            <w:tcBorders>
              <w:top w:val="single" w:sz="4" w:space="0" w:color="auto"/>
              <w:left w:val="single" w:sz="4" w:space="0" w:color="auto"/>
              <w:bottom w:val="single" w:sz="4" w:space="0" w:color="auto"/>
              <w:right w:val="single" w:sz="4" w:space="0" w:color="auto"/>
            </w:tcBorders>
            <w:vAlign w:val="center"/>
            <w:hideMark/>
          </w:tcPr>
          <w:p w14:paraId="1F8761D4" w14:textId="5F74BA0F" w:rsidR="00FC3B81" w:rsidRPr="003F2597" w:rsidRDefault="0068174D" w:rsidP="00FE12CC">
            <w:pPr>
              <w:autoSpaceDE w:val="0"/>
              <w:autoSpaceDN w:val="0"/>
              <w:adjustRightInd w:val="0"/>
              <w:jc w:val="left"/>
              <w:rPr>
                <w:b/>
                <w:bCs/>
                <w:szCs w:val="24"/>
              </w:rPr>
            </w:pPr>
            <w:r w:rsidRPr="003F2597">
              <w:rPr>
                <w:b/>
                <w:bCs/>
                <w:szCs w:val="24"/>
              </w:rPr>
              <w:t>Meeskonna tööjaotus ja koormus</w:t>
            </w:r>
          </w:p>
        </w:tc>
        <w:tc>
          <w:tcPr>
            <w:tcW w:w="2409" w:type="dxa"/>
            <w:tcBorders>
              <w:top w:val="single" w:sz="4" w:space="0" w:color="auto"/>
              <w:left w:val="single" w:sz="4" w:space="0" w:color="auto"/>
              <w:bottom w:val="single" w:sz="4" w:space="0" w:color="auto"/>
              <w:right w:val="single" w:sz="4" w:space="0" w:color="auto"/>
            </w:tcBorders>
            <w:hideMark/>
          </w:tcPr>
          <w:p w14:paraId="53FA1508" w14:textId="77777777" w:rsidR="00FE12CC" w:rsidRDefault="00892686" w:rsidP="00655016">
            <w:pPr>
              <w:pStyle w:val="ListParagraph"/>
              <w:numPr>
                <w:ilvl w:val="3"/>
                <w:numId w:val="10"/>
              </w:numPr>
              <w:ind w:left="0" w:firstLine="0"/>
              <w:jc w:val="left"/>
              <w:rPr>
                <w:szCs w:val="24"/>
              </w:rPr>
            </w:pPr>
            <w:r w:rsidRPr="006A3918">
              <w:rPr>
                <w:szCs w:val="24"/>
              </w:rPr>
              <w:t>ülesanded meeskonnas on jaotatud optimaalselt</w:t>
            </w:r>
          </w:p>
          <w:p w14:paraId="7E1AAC99" w14:textId="5B7FE17B" w:rsidR="000375B3" w:rsidRPr="00FE12CC" w:rsidRDefault="00892686" w:rsidP="00655016">
            <w:pPr>
              <w:pStyle w:val="ListParagraph"/>
              <w:numPr>
                <w:ilvl w:val="3"/>
                <w:numId w:val="10"/>
              </w:numPr>
              <w:ind w:left="0" w:firstLine="0"/>
              <w:jc w:val="left"/>
              <w:rPr>
                <w:szCs w:val="24"/>
              </w:rPr>
            </w:pPr>
            <w:r w:rsidRPr="00FE12CC">
              <w:rPr>
                <w:szCs w:val="24"/>
              </w:rPr>
              <w:t>nähtub selgelt, kuidas meeskonna liikmete oskused ja kogemused integreeritakse ühiselt töötamisse eesmärgi saavutamiseks</w:t>
            </w:r>
          </w:p>
          <w:p w14:paraId="298ED6F6" w14:textId="7AED0B11" w:rsidR="00FC3B81" w:rsidRDefault="00892686" w:rsidP="00655016">
            <w:pPr>
              <w:pStyle w:val="ListParagraph"/>
              <w:numPr>
                <w:ilvl w:val="3"/>
                <w:numId w:val="10"/>
              </w:numPr>
              <w:ind w:left="0" w:firstLine="0"/>
              <w:jc w:val="left"/>
              <w:rPr>
                <w:szCs w:val="24"/>
              </w:rPr>
            </w:pPr>
            <w:r w:rsidRPr="00892686">
              <w:rPr>
                <w:szCs w:val="24"/>
              </w:rPr>
              <w:t xml:space="preserve">hankelepingu täitmisel kasutatavate spetsialistide tööjaotust ja koormust </w:t>
            </w:r>
            <w:r w:rsidRPr="00892686">
              <w:rPr>
                <w:szCs w:val="24"/>
              </w:rPr>
              <w:lastRenderedPageBreak/>
              <w:t>(tundides)</w:t>
            </w:r>
            <w:r w:rsidR="002377D0">
              <w:rPr>
                <w:szCs w:val="24"/>
              </w:rPr>
              <w:t xml:space="preserve"> on selgelt lahti kirjutatud</w:t>
            </w:r>
            <w:r w:rsidR="008876C7">
              <w:rPr>
                <w:szCs w:val="24"/>
              </w:rPr>
              <w:t xml:space="preserve"> ja selgitatud</w:t>
            </w:r>
            <w:r w:rsidRPr="00892686">
              <w:rPr>
                <w:szCs w:val="24"/>
              </w:rPr>
              <w:t>.</w:t>
            </w:r>
          </w:p>
        </w:tc>
        <w:tc>
          <w:tcPr>
            <w:tcW w:w="2408" w:type="dxa"/>
            <w:tcBorders>
              <w:top w:val="single" w:sz="4" w:space="0" w:color="auto"/>
              <w:left w:val="single" w:sz="4" w:space="0" w:color="auto"/>
              <w:bottom w:val="single" w:sz="4" w:space="0" w:color="auto"/>
              <w:right w:val="single" w:sz="4" w:space="0" w:color="auto"/>
            </w:tcBorders>
            <w:hideMark/>
          </w:tcPr>
          <w:p w14:paraId="06614A00" w14:textId="23D8775F" w:rsidR="00EE010E" w:rsidRPr="00EE010E" w:rsidRDefault="007B7769" w:rsidP="00655016">
            <w:pPr>
              <w:pStyle w:val="ListParagraph"/>
              <w:numPr>
                <w:ilvl w:val="0"/>
                <w:numId w:val="11"/>
              </w:numPr>
              <w:ind w:left="0" w:firstLine="0"/>
              <w:jc w:val="left"/>
              <w:rPr>
                <w:szCs w:val="24"/>
              </w:rPr>
            </w:pPr>
            <w:r w:rsidRPr="00EE010E">
              <w:rPr>
                <w:szCs w:val="24"/>
              </w:rPr>
              <w:lastRenderedPageBreak/>
              <w:t>ü</w:t>
            </w:r>
            <w:r w:rsidR="00EE010E" w:rsidRPr="00EE010E">
              <w:rPr>
                <w:szCs w:val="24"/>
              </w:rPr>
              <w:t>l</w:t>
            </w:r>
            <w:r w:rsidR="008876C7" w:rsidRPr="00EE010E">
              <w:rPr>
                <w:szCs w:val="24"/>
              </w:rPr>
              <w:t xml:space="preserve">esanded meeskonnas ei ole </w:t>
            </w:r>
            <w:r w:rsidR="00EE010E" w:rsidRPr="00EE010E">
              <w:rPr>
                <w:szCs w:val="24"/>
              </w:rPr>
              <w:t xml:space="preserve">optimaalselt </w:t>
            </w:r>
            <w:r w:rsidR="008876C7" w:rsidRPr="00EE010E">
              <w:rPr>
                <w:szCs w:val="24"/>
              </w:rPr>
              <w:t>jaotatud</w:t>
            </w:r>
          </w:p>
          <w:p w14:paraId="4374845E" w14:textId="2FE6AF86" w:rsidR="00EE010E" w:rsidRPr="00FE12CC" w:rsidRDefault="00C5526B" w:rsidP="00FE12CC">
            <w:pPr>
              <w:pStyle w:val="ListParagraph"/>
              <w:ind w:left="0"/>
              <w:jc w:val="left"/>
              <w:rPr>
                <w:i/>
                <w:iCs/>
                <w:szCs w:val="24"/>
              </w:rPr>
            </w:pPr>
            <w:r w:rsidRPr="00FE12CC">
              <w:rPr>
                <w:i/>
                <w:iCs/>
                <w:szCs w:val="24"/>
              </w:rPr>
              <w:t>j</w:t>
            </w:r>
            <w:r w:rsidR="00EE010E" w:rsidRPr="00FE12CC">
              <w:rPr>
                <w:i/>
                <w:iCs/>
                <w:szCs w:val="24"/>
              </w:rPr>
              <w:t>a/või</w:t>
            </w:r>
            <w:r w:rsidR="008876C7" w:rsidRPr="00FE12CC">
              <w:rPr>
                <w:i/>
                <w:iCs/>
                <w:szCs w:val="24"/>
              </w:rPr>
              <w:t xml:space="preserve"> </w:t>
            </w:r>
          </w:p>
          <w:p w14:paraId="0BA25A64" w14:textId="31C46B2A" w:rsidR="00C5526B" w:rsidRDefault="008876C7" w:rsidP="00655016">
            <w:pPr>
              <w:pStyle w:val="ListParagraph"/>
              <w:numPr>
                <w:ilvl w:val="0"/>
                <w:numId w:val="11"/>
              </w:numPr>
              <w:ind w:left="0" w:firstLine="0"/>
              <w:jc w:val="left"/>
              <w:rPr>
                <w:szCs w:val="24"/>
              </w:rPr>
            </w:pPr>
            <w:r w:rsidRPr="00EE010E">
              <w:rPr>
                <w:szCs w:val="24"/>
              </w:rPr>
              <w:t xml:space="preserve">meeskonna liikmete oskused ja kogemused </w:t>
            </w:r>
            <w:r w:rsidR="0010737B">
              <w:rPr>
                <w:szCs w:val="24"/>
              </w:rPr>
              <w:t>ei ole inte</w:t>
            </w:r>
            <w:r w:rsidR="00AE391F">
              <w:rPr>
                <w:szCs w:val="24"/>
              </w:rPr>
              <w:t>greeritud</w:t>
            </w:r>
            <w:r w:rsidRPr="00EE010E">
              <w:rPr>
                <w:szCs w:val="24"/>
              </w:rPr>
              <w:t xml:space="preserve"> ühiselt töötamisse eesmärgi saavutamiseks</w:t>
            </w:r>
          </w:p>
          <w:p w14:paraId="353BAC37" w14:textId="08ECACC0" w:rsidR="00C5526B" w:rsidRPr="00FE12CC" w:rsidRDefault="00C5526B" w:rsidP="00FE12CC">
            <w:pPr>
              <w:pStyle w:val="ListParagraph"/>
              <w:ind w:left="0"/>
              <w:jc w:val="left"/>
              <w:rPr>
                <w:i/>
                <w:iCs/>
                <w:szCs w:val="24"/>
              </w:rPr>
            </w:pPr>
            <w:r w:rsidRPr="00FE12CC">
              <w:rPr>
                <w:i/>
                <w:iCs/>
                <w:szCs w:val="24"/>
              </w:rPr>
              <w:t>ja/või</w:t>
            </w:r>
          </w:p>
          <w:p w14:paraId="198CA54B" w14:textId="7F0A1B1B" w:rsidR="00FC3B81" w:rsidRPr="00C5526B" w:rsidRDefault="008876C7" w:rsidP="00655016">
            <w:pPr>
              <w:pStyle w:val="ListParagraph"/>
              <w:numPr>
                <w:ilvl w:val="0"/>
                <w:numId w:val="11"/>
              </w:numPr>
              <w:ind w:left="0" w:firstLine="0"/>
              <w:jc w:val="left"/>
              <w:rPr>
                <w:szCs w:val="24"/>
              </w:rPr>
            </w:pPr>
            <w:r w:rsidRPr="00C5526B">
              <w:rPr>
                <w:szCs w:val="24"/>
              </w:rPr>
              <w:t xml:space="preserve">hankelepingu täitmisel kasutatavate spetsialistide </w:t>
            </w:r>
            <w:r w:rsidRPr="00C5526B">
              <w:rPr>
                <w:szCs w:val="24"/>
              </w:rPr>
              <w:lastRenderedPageBreak/>
              <w:t xml:space="preserve">tööjaotust ja koormust (tundides) </w:t>
            </w:r>
            <w:r w:rsidR="00AE391F">
              <w:rPr>
                <w:szCs w:val="24"/>
              </w:rPr>
              <w:t>ei ole</w:t>
            </w:r>
            <w:r w:rsidRPr="00C5526B">
              <w:rPr>
                <w:szCs w:val="24"/>
              </w:rPr>
              <w:t xml:space="preserve"> selgelt lahti kirjutatud ja selgitatud.</w:t>
            </w:r>
          </w:p>
        </w:tc>
        <w:tc>
          <w:tcPr>
            <w:tcW w:w="2409" w:type="dxa"/>
            <w:tcBorders>
              <w:top w:val="single" w:sz="4" w:space="0" w:color="auto"/>
              <w:left w:val="single" w:sz="4" w:space="0" w:color="auto"/>
              <w:bottom w:val="single" w:sz="4" w:space="0" w:color="auto"/>
              <w:right w:val="single" w:sz="4" w:space="0" w:color="auto"/>
            </w:tcBorders>
            <w:hideMark/>
          </w:tcPr>
          <w:p w14:paraId="573D1D2B" w14:textId="05643A2F" w:rsidR="00C5526B" w:rsidRPr="00EE010E" w:rsidRDefault="00C5526B" w:rsidP="00655016">
            <w:pPr>
              <w:pStyle w:val="ListParagraph"/>
              <w:numPr>
                <w:ilvl w:val="0"/>
                <w:numId w:val="12"/>
              </w:numPr>
              <w:ind w:left="0" w:firstLine="0"/>
              <w:jc w:val="left"/>
              <w:rPr>
                <w:szCs w:val="24"/>
              </w:rPr>
            </w:pPr>
            <w:r w:rsidRPr="00EE010E">
              <w:rPr>
                <w:szCs w:val="24"/>
              </w:rPr>
              <w:lastRenderedPageBreak/>
              <w:t xml:space="preserve">ülesanded meeskonnas ei ole </w:t>
            </w:r>
            <w:r w:rsidR="005A425C">
              <w:rPr>
                <w:szCs w:val="24"/>
              </w:rPr>
              <w:t>lahti kirjutatud</w:t>
            </w:r>
            <w:r w:rsidRPr="00EE010E">
              <w:rPr>
                <w:szCs w:val="24"/>
              </w:rPr>
              <w:t xml:space="preserve"> </w:t>
            </w:r>
          </w:p>
          <w:p w14:paraId="5E94D595" w14:textId="77777777" w:rsidR="00C5526B" w:rsidRPr="00FE12CC" w:rsidRDefault="00C5526B" w:rsidP="00FE12CC">
            <w:pPr>
              <w:contextualSpacing/>
              <w:jc w:val="left"/>
              <w:rPr>
                <w:i/>
                <w:iCs/>
                <w:szCs w:val="24"/>
              </w:rPr>
            </w:pPr>
            <w:r w:rsidRPr="00FE12CC">
              <w:rPr>
                <w:i/>
                <w:iCs/>
                <w:szCs w:val="24"/>
              </w:rPr>
              <w:t xml:space="preserve">ja/või </w:t>
            </w:r>
          </w:p>
          <w:p w14:paraId="0ED2A29A" w14:textId="0BF86901" w:rsidR="00C5526B" w:rsidRDefault="00C5526B" w:rsidP="00655016">
            <w:pPr>
              <w:pStyle w:val="ListParagraph"/>
              <w:numPr>
                <w:ilvl w:val="0"/>
                <w:numId w:val="12"/>
              </w:numPr>
              <w:ind w:left="0" w:firstLine="0"/>
              <w:jc w:val="left"/>
              <w:rPr>
                <w:szCs w:val="24"/>
              </w:rPr>
            </w:pPr>
            <w:r w:rsidRPr="00EE010E">
              <w:rPr>
                <w:szCs w:val="24"/>
              </w:rPr>
              <w:t xml:space="preserve">meeskonna liikmete oskused ja kogemused </w:t>
            </w:r>
            <w:r w:rsidR="00AE391F">
              <w:rPr>
                <w:szCs w:val="24"/>
              </w:rPr>
              <w:t>ei ole välja toodud</w:t>
            </w:r>
          </w:p>
          <w:p w14:paraId="41B4AFE2" w14:textId="77777777" w:rsidR="00C5526B" w:rsidRPr="00FE12CC" w:rsidRDefault="00C5526B" w:rsidP="00FE12CC">
            <w:pPr>
              <w:contextualSpacing/>
              <w:jc w:val="left"/>
              <w:rPr>
                <w:i/>
                <w:iCs/>
                <w:szCs w:val="24"/>
              </w:rPr>
            </w:pPr>
            <w:r w:rsidRPr="00FE12CC">
              <w:rPr>
                <w:i/>
                <w:iCs/>
                <w:szCs w:val="24"/>
              </w:rPr>
              <w:t>ja/või</w:t>
            </w:r>
          </w:p>
          <w:p w14:paraId="04C41953" w14:textId="428C8509" w:rsidR="00FC3B81" w:rsidRPr="00AE391F" w:rsidRDefault="00C5526B" w:rsidP="00655016">
            <w:pPr>
              <w:pStyle w:val="ListParagraph"/>
              <w:numPr>
                <w:ilvl w:val="0"/>
                <w:numId w:val="12"/>
              </w:numPr>
              <w:ind w:left="0" w:firstLine="0"/>
              <w:jc w:val="left"/>
              <w:rPr>
                <w:szCs w:val="24"/>
              </w:rPr>
            </w:pPr>
            <w:r w:rsidRPr="00AE391F">
              <w:rPr>
                <w:szCs w:val="24"/>
              </w:rPr>
              <w:t xml:space="preserve">hankelepingu täitmisel kasutatavate spetsialistide tööjaotust ja koormust </w:t>
            </w:r>
            <w:r w:rsidRPr="00AE391F">
              <w:rPr>
                <w:szCs w:val="24"/>
              </w:rPr>
              <w:lastRenderedPageBreak/>
              <w:t xml:space="preserve">(tundides) </w:t>
            </w:r>
            <w:r w:rsidR="00AE391F">
              <w:rPr>
                <w:szCs w:val="24"/>
              </w:rPr>
              <w:t>ei ole välja toodud.</w:t>
            </w:r>
          </w:p>
        </w:tc>
      </w:tr>
    </w:tbl>
    <w:p w14:paraId="6BA5DF97" w14:textId="77777777" w:rsidR="00FC3B81" w:rsidRDefault="00FC3B81" w:rsidP="00FC3B81">
      <w:pPr>
        <w:autoSpaceDE w:val="0"/>
        <w:autoSpaceDN w:val="0"/>
        <w:adjustRightInd w:val="0"/>
        <w:rPr>
          <w:rFonts w:eastAsia="Calibri"/>
          <w:szCs w:val="24"/>
        </w:rPr>
      </w:pPr>
    </w:p>
    <w:tbl>
      <w:tblPr>
        <w:tblStyle w:val="TableGrid"/>
        <w:tblW w:w="9634" w:type="dxa"/>
        <w:tblLayout w:type="fixed"/>
        <w:tblLook w:val="04A0" w:firstRow="1" w:lastRow="0" w:firstColumn="1" w:lastColumn="0" w:noHBand="0" w:noVBand="1"/>
      </w:tblPr>
      <w:tblGrid>
        <w:gridCol w:w="2408"/>
        <w:gridCol w:w="2409"/>
        <w:gridCol w:w="2408"/>
        <w:gridCol w:w="2409"/>
      </w:tblGrid>
      <w:tr w:rsidR="00FC3B81" w14:paraId="1490F522" w14:textId="77777777" w:rsidTr="00FE12CC">
        <w:tc>
          <w:tcPr>
            <w:tcW w:w="2408" w:type="dxa"/>
            <w:tcBorders>
              <w:top w:val="single" w:sz="4" w:space="0" w:color="auto"/>
              <w:left w:val="single" w:sz="4" w:space="0" w:color="auto"/>
              <w:bottom w:val="single" w:sz="4" w:space="0" w:color="auto"/>
              <w:right w:val="single" w:sz="4" w:space="0" w:color="auto"/>
            </w:tcBorders>
            <w:vAlign w:val="center"/>
            <w:hideMark/>
          </w:tcPr>
          <w:p w14:paraId="557F9AEA" w14:textId="4EEBC339" w:rsidR="008A16CA" w:rsidRPr="008A16CA" w:rsidRDefault="00FC3B81" w:rsidP="00FE12CC">
            <w:pPr>
              <w:autoSpaceDE w:val="0"/>
              <w:autoSpaceDN w:val="0"/>
              <w:adjustRightInd w:val="0"/>
              <w:jc w:val="left"/>
              <w:rPr>
                <w:b/>
                <w:bCs/>
                <w:szCs w:val="24"/>
              </w:rPr>
            </w:pPr>
            <w:r>
              <w:rPr>
                <w:b/>
                <w:bCs/>
                <w:szCs w:val="24"/>
              </w:rPr>
              <w:t>Alakriteerium 3</w:t>
            </w:r>
            <w:r w:rsidR="008A16CA">
              <w:rPr>
                <w:b/>
                <w:bCs/>
                <w:szCs w:val="24"/>
              </w:rPr>
              <w:t xml:space="preserve"> / punktid</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B66F4FA" w14:textId="77070B70" w:rsidR="00FC3B81" w:rsidRDefault="00A543B8" w:rsidP="00FE12CC">
            <w:pPr>
              <w:autoSpaceDE w:val="0"/>
              <w:autoSpaceDN w:val="0"/>
              <w:adjustRightInd w:val="0"/>
              <w:jc w:val="left"/>
              <w:rPr>
                <w:b/>
                <w:bCs/>
                <w:szCs w:val="24"/>
              </w:rPr>
            </w:pPr>
            <w:r>
              <w:rPr>
                <w:b/>
                <w:bCs/>
                <w:szCs w:val="24"/>
              </w:rPr>
              <w:t>10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D0D8DC" w14:textId="3B1E212F" w:rsidR="00FC3B81" w:rsidRDefault="00A543B8" w:rsidP="00FE12CC">
            <w:pPr>
              <w:autoSpaceDE w:val="0"/>
              <w:autoSpaceDN w:val="0"/>
              <w:adjustRightInd w:val="0"/>
              <w:jc w:val="left"/>
              <w:rPr>
                <w:b/>
                <w:bCs/>
                <w:szCs w:val="24"/>
              </w:rPr>
            </w:pPr>
            <w:r>
              <w:rPr>
                <w:b/>
                <w:bCs/>
                <w:szCs w:val="24"/>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21C590D" w14:textId="77777777" w:rsidR="00FC3B81" w:rsidRDefault="00FC3B81" w:rsidP="00FE12CC">
            <w:pPr>
              <w:autoSpaceDE w:val="0"/>
              <w:autoSpaceDN w:val="0"/>
              <w:adjustRightInd w:val="0"/>
              <w:jc w:val="left"/>
              <w:rPr>
                <w:b/>
                <w:bCs/>
                <w:szCs w:val="24"/>
              </w:rPr>
            </w:pPr>
            <w:r>
              <w:rPr>
                <w:b/>
                <w:bCs/>
                <w:szCs w:val="24"/>
              </w:rPr>
              <w:t>1</w:t>
            </w:r>
          </w:p>
        </w:tc>
      </w:tr>
      <w:tr w:rsidR="00FC3B81" w14:paraId="7B36EFA5" w14:textId="77777777" w:rsidTr="00FE12CC">
        <w:tc>
          <w:tcPr>
            <w:tcW w:w="2408" w:type="dxa"/>
            <w:tcBorders>
              <w:top w:val="single" w:sz="4" w:space="0" w:color="auto"/>
              <w:left w:val="single" w:sz="4" w:space="0" w:color="auto"/>
              <w:bottom w:val="single" w:sz="4" w:space="0" w:color="auto"/>
              <w:right w:val="single" w:sz="4" w:space="0" w:color="auto"/>
            </w:tcBorders>
            <w:vAlign w:val="center"/>
            <w:hideMark/>
          </w:tcPr>
          <w:p w14:paraId="1818CFAE" w14:textId="338A588B" w:rsidR="00FC3B81" w:rsidRPr="00FE12CC" w:rsidRDefault="008A16CA" w:rsidP="00FE12CC">
            <w:pPr>
              <w:autoSpaceDE w:val="0"/>
              <w:autoSpaceDN w:val="0"/>
              <w:adjustRightInd w:val="0"/>
              <w:jc w:val="left"/>
              <w:rPr>
                <w:b/>
                <w:bCs/>
                <w:szCs w:val="24"/>
              </w:rPr>
            </w:pPr>
            <w:r w:rsidRPr="00FE12CC">
              <w:rPr>
                <w:b/>
                <w:bCs/>
                <w:szCs w:val="24"/>
              </w:rPr>
              <w:t>Projekti- ja kvaliteedijuhtimise põhimõtted</w:t>
            </w:r>
          </w:p>
        </w:tc>
        <w:tc>
          <w:tcPr>
            <w:tcW w:w="2409" w:type="dxa"/>
            <w:tcBorders>
              <w:top w:val="single" w:sz="4" w:space="0" w:color="auto"/>
              <w:left w:val="single" w:sz="4" w:space="0" w:color="auto"/>
              <w:bottom w:val="single" w:sz="4" w:space="0" w:color="auto"/>
              <w:right w:val="single" w:sz="4" w:space="0" w:color="auto"/>
            </w:tcBorders>
            <w:hideMark/>
          </w:tcPr>
          <w:p w14:paraId="674BC960" w14:textId="2EA744C9" w:rsidR="00B053F5" w:rsidRDefault="00CD010C" w:rsidP="00655016">
            <w:pPr>
              <w:pStyle w:val="ListParagraph"/>
              <w:numPr>
                <w:ilvl w:val="0"/>
                <w:numId w:val="13"/>
              </w:numPr>
              <w:ind w:left="0" w:firstLine="0"/>
              <w:jc w:val="left"/>
              <w:rPr>
                <w:szCs w:val="24"/>
              </w:rPr>
            </w:pPr>
            <w:r w:rsidRPr="00352DD1">
              <w:rPr>
                <w:szCs w:val="24"/>
              </w:rPr>
              <w:t xml:space="preserve">projekti- ja kvaliteedijuhtimise põhimõtted </w:t>
            </w:r>
            <w:r>
              <w:rPr>
                <w:szCs w:val="24"/>
              </w:rPr>
              <w:t xml:space="preserve">on </w:t>
            </w:r>
            <w:r w:rsidRPr="00352DD1">
              <w:rPr>
                <w:szCs w:val="24"/>
              </w:rPr>
              <w:t xml:space="preserve">kirjeldatud </w:t>
            </w:r>
            <w:r w:rsidR="00C0143F" w:rsidRPr="00352DD1">
              <w:rPr>
                <w:szCs w:val="24"/>
              </w:rPr>
              <w:t>selgelt</w:t>
            </w:r>
            <w:r>
              <w:rPr>
                <w:szCs w:val="24"/>
              </w:rPr>
              <w:t xml:space="preserve"> ja arusaadavalt;</w:t>
            </w:r>
            <w:r w:rsidR="00C0143F" w:rsidRPr="00352DD1">
              <w:rPr>
                <w:szCs w:val="24"/>
              </w:rPr>
              <w:t xml:space="preserve"> </w:t>
            </w:r>
          </w:p>
          <w:p w14:paraId="177DC651" w14:textId="6F4039C6" w:rsidR="00CD010C" w:rsidRDefault="00CD010C" w:rsidP="00655016">
            <w:pPr>
              <w:pStyle w:val="ListParagraph"/>
              <w:numPr>
                <w:ilvl w:val="0"/>
                <w:numId w:val="13"/>
              </w:numPr>
              <w:ind w:left="0" w:firstLine="0"/>
              <w:jc w:val="left"/>
              <w:rPr>
                <w:szCs w:val="24"/>
              </w:rPr>
            </w:pPr>
            <w:r w:rsidRPr="00352DD1">
              <w:rPr>
                <w:szCs w:val="24"/>
              </w:rPr>
              <w:t>projekti- ja kvaliteedijuhtimise põhimõte</w:t>
            </w:r>
            <w:r>
              <w:rPr>
                <w:szCs w:val="24"/>
              </w:rPr>
              <w:t>te</w:t>
            </w:r>
            <w:r w:rsidRPr="00352DD1">
              <w:rPr>
                <w:szCs w:val="24"/>
              </w:rPr>
              <w:t xml:space="preserve"> </w:t>
            </w:r>
            <w:r>
              <w:rPr>
                <w:szCs w:val="24"/>
              </w:rPr>
              <w:t xml:space="preserve">rakendamine </w:t>
            </w:r>
            <w:r w:rsidR="00C0143F" w:rsidRPr="00352DD1">
              <w:rPr>
                <w:szCs w:val="24"/>
              </w:rPr>
              <w:t>projekti jooksul</w:t>
            </w:r>
            <w:r>
              <w:rPr>
                <w:szCs w:val="24"/>
              </w:rPr>
              <w:t xml:space="preserve"> on </w:t>
            </w:r>
            <w:r w:rsidRPr="00352DD1">
              <w:rPr>
                <w:szCs w:val="24"/>
              </w:rPr>
              <w:t>kirjeldatud selgelt</w:t>
            </w:r>
            <w:r>
              <w:rPr>
                <w:szCs w:val="24"/>
              </w:rPr>
              <w:t xml:space="preserve"> ja arusaadavalt;</w:t>
            </w:r>
          </w:p>
          <w:p w14:paraId="0AE404C8" w14:textId="1F7476F5" w:rsidR="00FC3B81" w:rsidRDefault="00CD010C" w:rsidP="00655016">
            <w:pPr>
              <w:pStyle w:val="ListParagraph"/>
              <w:numPr>
                <w:ilvl w:val="0"/>
                <w:numId w:val="13"/>
              </w:numPr>
              <w:ind w:left="0" w:firstLine="0"/>
              <w:jc w:val="left"/>
              <w:rPr>
                <w:szCs w:val="24"/>
              </w:rPr>
            </w:pPr>
            <w:r w:rsidRPr="00352DD1">
              <w:rPr>
                <w:szCs w:val="24"/>
              </w:rPr>
              <w:t xml:space="preserve">projekti- ja kvaliteedijuhtimise </w:t>
            </w:r>
            <w:r w:rsidR="00C0143F" w:rsidRPr="00352DD1">
              <w:rPr>
                <w:szCs w:val="24"/>
              </w:rPr>
              <w:t>mõju eesmärkide saavutamisel</w:t>
            </w:r>
            <w:r w:rsidR="00FE12CC">
              <w:rPr>
                <w:szCs w:val="24"/>
              </w:rPr>
              <w:t>e</w:t>
            </w:r>
            <w:r>
              <w:rPr>
                <w:szCs w:val="24"/>
              </w:rPr>
              <w:t xml:space="preserve"> on </w:t>
            </w:r>
            <w:r w:rsidRPr="00352DD1">
              <w:rPr>
                <w:szCs w:val="24"/>
              </w:rPr>
              <w:t>kirjeldatud selgelt</w:t>
            </w:r>
            <w:r>
              <w:rPr>
                <w:szCs w:val="24"/>
              </w:rPr>
              <w:t xml:space="preserve"> ja arusaadavalt.</w:t>
            </w:r>
          </w:p>
          <w:p w14:paraId="1BE0FA0D" w14:textId="62DDF440" w:rsidR="00FC3B81" w:rsidRDefault="00FC3B81" w:rsidP="00FE12CC">
            <w:pPr>
              <w:pStyle w:val="ListParagraph"/>
              <w:ind w:left="0"/>
              <w:jc w:val="left"/>
              <w:rPr>
                <w:szCs w:val="24"/>
              </w:rPr>
            </w:pPr>
          </w:p>
        </w:tc>
        <w:tc>
          <w:tcPr>
            <w:tcW w:w="2408" w:type="dxa"/>
            <w:tcBorders>
              <w:top w:val="single" w:sz="4" w:space="0" w:color="auto"/>
              <w:left w:val="single" w:sz="4" w:space="0" w:color="auto"/>
              <w:bottom w:val="single" w:sz="4" w:space="0" w:color="auto"/>
              <w:right w:val="single" w:sz="4" w:space="0" w:color="auto"/>
            </w:tcBorders>
            <w:hideMark/>
          </w:tcPr>
          <w:p w14:paraId="0DAC7993" w14:textId="6206A5E3" w:rsidR="00CD010C" w:rsidRDefault="00CD010C" w:rsidP="00655016">
            <w:pPr>
              <w:pStyle w:val="ListParagraph"/>
              <w:numPr>
                <w:ilvl w:val="0"/>
                <w:numId w:val="14"/>
              </w:numPr>
              <w:ind w:left="0" w:firstLine="0"/>
              <w:jc w:val="left"/>
              <w:rPr>
                <w:szCs w:val="24"/>
              </w:rPr>
            </w:pPr>
            <w:r w:rsidRPr="00352DD1">
              <w:rPr>
                <w:szCs w:val="24"/>
              </w:rPr>
              <w:t xml:space="preserve">projekti- ja kvaliteedijuhtimise põhimõtted </w:t>
            </w:r>
            <w:r>
              <w:rPr>
                <w:szCs w:val="24"/>
              </w:rPr>
              <w:t>on kirjeldatud üldiselt ja laialivalguvalt</w:t>
            </w:r>
          </w:p>
          <w:p w14:paraId="24B5B61B" w14:textId="77777777" w:rsidR="00CD010C" w:rsidRPr="00FE12CC" w:rsidRDefault="00CD010C" w:rsidP="00FE12CC">
            <w:pPr>
              <w:pStyle w:val="ListParagraph"/>
              <w:ind w:left="0"/>
              <w:jc w:val="left"/>
              <w:rPr>
                <w:i/>
                <w:iCs/>
                <w:szCs w:val="24"/>
              </w:rPr>
            </w:pPr>
            <w:r w:rsidRPr="00FE12CC">
              <w:rPr>
                <w:i/>
                <w:iCs/>
                <w:szCs w:val="24"/>
              </w:rPr>
              <w:t xml:space="preserve">ja/või </w:t>
            </w:r>
          </w:p>
          <w:p w14:paraId="54701ADA" w14:textId="1865B511" w:rsidR="00CD010C" w:rsidRDefault="00CD010C" w:rsidP="00655016">
            <w:pPr>
              <w:pStyle w:val="ListParagraph"/>
              <w:numPr>
                <w:ilvl w:val="0"/>
                <w:numId w:val="14"/>
              </w:numPr>
              <w:ind w:left="0" w:firstLine="0"/>
              <w:jc w:val="left"/>
              <w:rPr>
                <w:szCs w:val="24"/>
              </w:rPr>
            </w:pPr>
            <w:r w:rsidRPr="00352DD1">
              <w:rPr>
                <w:szCs w:val="24"/>
              </w:rPr>
              <w:t>projekti- ja kvaliteedijuhtimise põhimõte</w:t>
            </w:r>
            <w:r>
              <w:rPr>
                <w:szCs w:val="24"/>
              </w:rPr>
              <w:t>te</w:t>
            </w:r>
            <w:r w:rsidRPr="00352DD1">
              <w:rPr>
                <w:szCs w:val="24"/>
              </w:rPr>
              <w:t xml:space="preserve"> </w:t>
            </w:r>
            <w:r>
              <w:rPr>
                <w:szCs w:val="24"/>
              </w:rPr>
              <w:t xml:space="preserve">rakendamine </w:t>
            </w:r>
            <w:r w:rsidRPr="00352DD1">
              <w:rPr>
                <w:szCs w:val="24"/>
              </w:rPr>
              <w:t>projekti jooksul</w:t>
            </w:r>
            <w:r>
              <w:rPr>
                <w:szCs w:val="24"/>
              </w:rPr>
              <w:t xml:space="preserve"> on </w:t>
            </w:r>
            <w:r w:rsidRPr="00352DD1">
              <w:rPr>
                <w:szCs w:val="24"/>
              </w:rPr>
              <w:t xml:space="preserve">kirjeldatud </w:t>
            </w:r>
            <w:r>
              <w:rPr>
                <w:szCs w:val="24"/>
              </w:rPr>
              <w:t>üldiselt ja laialivalguvalt</w:t>
            </w:r>
          </w:p>
          <w:p w14:paraId="6B5A973C" w14:textId="77777777" w:rsidR="00CD010C" w:rsidRPr="00FE12CC" w:rsidRDefault="00CD010C" w:rsidP="00FE12CC">
            <w:pPr>
              <w:pStyle w:val="ListParagraph"/>
              <w:ind w:left="0"/>
              <w:jc w:val="left"/>
              <w:rPr>
                <w:i/>
                <w:iCs/>
                <w:szCs w:val="24"/>
              </w:rPr>
            </w:pPr>
            <w:r w:rsidRPr="00FE12CC">
              <w:rPr>
                <w:i/>
                <w:iCs/>
                <w:szCs w:val="24"/>
              </w:rPr>
              <w:t xml:space="preserve">ja/või </w:t>
            </w:r>
          </w:p>
          <w:p w14:paraId="55FC2630" w14:textId="5C6EBDCE" w:rsidR="00FC3B81" w:rsidRPr="00CD010C" w:rsidRDefault="00CD010C" w:rsidP="00655016">
            <w:pPr>
              <w:pStyle w:val="ListParagraph"/>
              <w:numPr>
                <w:ilvl w:val="0"/>
                <w:numId w:val="14"/>
              </w:numPr>
              <w:ind w:left="0" w:firstLine="0"/>
              <w:jc w:val="left"/>
              <w:rPr>
                <w:szCs w:val="24"/>
              </w:rPr>
            </w:pPr>
            <w:r w:rsidRPr="00352DD1">
              <w:rPr>
                <w:szCs w:val="24"/>
              </w:rPr>
              <w:t>projekti- ja kvaliteedijuhtimise mõju eesmärkide saavutamisel</w:t>
            </w:r>
            <w:r w:rsidR="00FE12CC">
              <w:rPr>
                <w:szCs w:val="24"/>
              </w:rPr>
              <w:t>e</w:t>
            </w:r>
            <w:r>
              <w:rPr>
                <w:szCs w:val="24"/>
              </w:rPr>
              <w:t xml:space="preserve"> on </w:t>
            </w:r>
            <w:r w:rsidRPr="00352DD1">
              <w:rPr>
                <w:szCs w:val="24"/>
              </w:rPr>
              <w:t xml:space="preserve">kirjeldatud </w:t>
            </w:r>
            <w:r>
              <w:rPr>
                <w:szCs w:val="24"/>
              </w:rPr>
              <w:t>üldiselt ja laialivalguvalt.</w:t>
            </w:r>
          </w:p>
        </w:tc>
        <w:tc>
          <w:tcPr>
            <w:tcW w:w="2409" w:type="dxa"/>
            <w:tcBorders>
              <w:top w:val="single" w:sz="4" w:space="0" w:color="auto"/>
              <w:left w:val="single" w:sz="4" w:space="0" w:color="auto"/>
              <w:bottom w:val="single" w:sz="4" w:space="0" w:color="auto"/>
              <w:right w:val="single" w:sz="4" w:space="0" w:color="auto"/>
            </w:tcBorders>
            <w:hideMark/>
          </w:tcPr>
          <w:p w14:paraId="3A37AD3A" w14:textId="3416F19F" w:rsidR="00CD010C" w:rsidRDefault="00FC3B81" w:rsidP="00655016">
            <w:pPr>
              <w:pStyle w:val="ListParagraph"/>
              <w:numPr>
                <w:ilvl w:val="0"/>
                <w:numId w:val="15"/>
              </w:numPr>
              <w:ind w:left="0" w:firstLine="0"/>
              <w:jc w:val="left"/>
              <w:rPr>
                <w:szCs w:val="24"/>
              </w:rPr>
            </w:pPr>
            <w:r>
              <w:rPr>
                <w:szCs w:val="24"/>
              </w:rPr>
              <w:t>pakkuja on jätnud kirjeldamata</w:t>
            </w:r>
            <w:r w:rsidR="00CD010C" w:rsidRPr="00352DD1">
              <w:rPr>
                <w:szCs w:val="24"/>
              </w:rPr>
              <w:t xml:space="preserve"> projekti- ja kvaliteedijuhtimise põhimõtted</w:t>
            </w:r>
          </w:p>
          <w:p w14:paraId="4E094EA6" w14:textId="77777777" w:rsidR="00CD010C" w:rsidRPr="00FE12CC" w:rsidRDefault="00CD010C" w:rsidP="00FE12CC">
            <w:pPr>
              <w:pStyle w:val="ListParagraph"/>
              <w:ind w:left="0"/>
              <w:jc w:val="left"/>
              <w:rPr>
                <w:i/>
                <w:iCs/>
                <w:szCs w:val="24"/>
              </w:rPr>
            </w:pPr>
            <w:r w:rsidRPr="00FE12CC">
              <w:rPr>
                <w:i/>
                <w:iCs/>
                <w:szCs w:val="24"/>
              </w:rPr>
              <w:t xml:space="preserve">ja/või </w:t>
            </w:r>
          </w:p>
          <w:p w14:paraId="3DEAC75F" w14:textId="10E01E40" w:rsidR="00CD010C" w:rsidRDefault="00CD010C" w:rsidP="00655016">
            <w:pPr>
              <w:pStyle w:val="ListParagraph"/>
              <w:numPr>
                <w:ilvl w:val="0"/>
                <w:numId w:val="15"/>
              </w:numPr>
              <w:ind w:left="0" w:firstLine="0"/>
              <w:jc w:val="left"/>
              <w:rPr>
                <w:szCs w:val="24"/>
              </w:rPr>
            </w:pPr>
            <w:r>
              <w:rPr>
                <w:szCs w:val="24"/>
              </w:rPr>
              <w:t>pakkuja on jätnud kirjeldamata</w:t>
            </w:r>
            <w:r w:rsidRPr="00352DD1">
              <w:rPr>
                <w:szCs w:val="24"/>
              </w:rPr>
              <w:t xml:space="preserve"> projekti- ja kvaliteedijuhtimise põhimõte</w:t>
            </w:r>
            <w:r>
              <w:rPr>
                <w:szCs w:val="24"/>
              </w:rPr>
              <w:t>te</w:t>
            </w:r>
            <w:r w:rsidRPr="00352DD1">
              <w:rPr>
                <w:szCs w:val="24"/>
              </w:rPr>
              <w:t xml:space="preserve"> </w:t>
            </w:r>
            <w:r>
              <w:rPr>
                <w:szCs w:val="24"/>
              </w:rPr>
              <w:t xml:space="preserve">rakendamise </w:t>
            </w:r>
            <w:r w:rsidRPr="00352DD1">
              <w:rPr>
                <w:szCs w:val="24"/>
              </w:rPr>
              <w:t>projekti jooksul</w:t>
            </w:r>
            <w:r>
              <w:rPr>
                <w:szCs w:val="24"/>
              </w:rPr>
              <w:t xml:space="preserve"> </w:t>
            </w:r>
          </w:p>
          <w:p w14:paraId="242C0745" w14:textId="77777777" w:rsidR="00CD010C" w:rsidRPr="00FE12CC" w:rsidRDefault="00CD010C" w:rsidP="00FE12CC">
            <w:pPr>
              <w:pStyle w:val="ListParagraph"/>
              <w:ind w:left="0"/>
              <w:jc w:val="left"/>
              <w:rPr>
                <w:i/>
                <w:iCs/>
                <w:szCs w:val="24"/>
              </w:rPr>
            </w:pPr>
            <w:r w:rsidRPr="00FE12CC">
              <w:rPr>
                <w:i/>
                <w:iCs/>
                <w:szCs w:val="24"/>
              </w:rPr>
              <w:t xml:space="preserve">ja/või </w:t>
            </w:r>
          </w:p>
          <w:p w14:paraId="2AD2FCBF" w14:textId="00F54543" w:rsidR="00FC3B81" w:rsidRPr="00CD010C" w:rsidRDefault="00CD010C" w:rsidP="00655016">
            <w:pPr>
              <w:pStyle w:val="ListParagraph"/>
              <w:numPr>
                <w:ilvl w:val="0"/>
                <w:numId w:val="15"/>
              </w:numPr>
              <w:ind w:left="0" w:firstLine="0"/>
              <w:jc w:val="left"/>
              <w:rPr>
                <w:szCs w:val="24"/>
              </w:rPr>
            </w:pPr>
            <w:r>
              <w:rPr>
                <w:szCs w:val="24"/>
              </w:rPr>
              <w:t>pakkuja on jätnud kirjeldamata</w:t>
            </w:r>
            <w:r w:rsidRPr="00352DD1">
              <w:rPr>
                <w:szCs w:val="24"/>
              </w:rPr>
              <w:t xml:space="preserve"> </w:t>
            </w:r>
            <w:r w:rsidRPr="00CD010C">
              <w:rPr>
                <w:szCs w:val="24"/>
              </w:rPr>
              <w:t>projekti- ja kvaliteedijuhtimise mõju eesmärkide saavutamisel</w:t>
            </w:r>
            <w:r w:rsidR="00FE12CC">
              <w:rPr>
                <w:szCs w:val="24"/>
              </w:rPr>
              <w:t>e</w:t>
            </w:r>
            <w:r w:rsidRPr="00CD010C">
              <w:rPr>
                <w:szCs w:val="24"/>
              </w:rPr>
              <w:t>.</w:t>
            </w:r>
          </w:p>
        </w:tc>
      </w:tr>
    </w:tbl>
    <w:p w14:paraId="3EA1C24E" w14:textId="77777777" w:rsidR="00E00543" w:rsidRPr="00C033D4" w:rsidRDefault="00E00543" w:rsidP="00E00543">
      <w:pPr>
        <w:pStyle w:val="11"/>
        <w:numPr>
          <w:ilvl w:val="0"/>
          <w:numId w:val="0"/>
        </w:numPr>
        <w:ind w:left="432"/>
        <w:rPr>
          <w:rFonts w:ascii="Times New Roman" w:hAnsi="Times New Roman" w:cs="Times New Roman"/>
          <w:sz w:val="24"/>
          <w:szCs w:val="24"/>
        </w:rPr>
      </w:pPr>
    </w:p>
    <w:tbl>
      <w:tblPr>
        <w:tblStyle w:val="TableGrid"/>
        <w:tblW w:w="9634" w:type="dxa"/>
        <w:tblLayout w:type="fixed"/>
        <w:tblLook w:val="04A0" w:firstRow="1" w:lastRow="0" w:firstColumn="1" w:lastColumn="0" w:noHBand="0" w:noVBand="1"/>
      </w:tblPr>
      <w:tblGrid>
        <w:gridCol w:w="2122"/>
        <w:gridCol w:w="2695"/>
        <w:gridCol w:w="2975"/>
        <w:gridCol w:w="1842"/>
      </w:tblGrid>
      <w:tr w:rsidR="00C0143F" w14:paraId="79D65C90" w14:textId="77777777" w:rsidTr="00557A5C">
        <w:tc>
          <w:tcPr>
            <w:tcW w:w="2122" w:type="dxa"/>
            <w:tcBorders>
              <w:top w:val="single" w:sz="4" w:space="0" w:color="auto"/>
              <w:left w:val="single" w:sz="4" w:space="0" w:color="auto"/>
              <w:bottom w:val="single" w:sz="4" w:space="0" w:color="auto"/>
              <w:right w:val="single" w:sz="4" w:space="0" w:color="auto"/>
            </w:tcBorders>
            <w:vAlign w:val="center"/>
            <w:hideMark/>
          </w:tcPr>
          <w:p w14:paraId="4DC25B0A" w14:textId="6237CA01" w:rsidR="00C0143F" w:rsidRPr="008A16CA" w:rsidRDefault="00C0143F" w:rsidP="00FE12CC">
            <w:pPr>
              <w:autoSpaceDE w:val="0"/>
              <w:autoSpaceDN w:val="0"/>
              <w:adjustRightInd w:val="0"/>
              <w:jc w:val="left"/>
              <w:rPr>
                <w:b/>
                <w:bCs/>
                <w:szCs w:val="24"/>
              </w:rPr>
            </w:pPr>
            <w:r>
              <w:rPr>
                <w:b/>
                <w:bCs/>
                <w:szCs w:val="24"/>
              </w:rPr>
              <w:t>Alakriteerium 4 / punktid</w:t>
            </w:r>
          </w:p>
        </w:tc>
        <w:tc>
          <w:tcPr>
            <w:tcW w:w="2695" w:type="dxa"/>
            <w:tcBorders>
              <w:top w:val="single" w:sz="4" w:space="0" w:color="auto"/>
              <w:left w:val="single" w:sz="4" w:space="0" w:color="auto"/>
              <w:bottom w:val="single" w:sz="4" w:space="0" w:color="auto"/>
              <w:right w:val="single" w:sz="4" w:space="0" w:color="auto"/>
            </w:tcBorders>
            <w:vAlign w:val="center"/>
            <w:hideMark/>
          </w:tcPr>
          <w:p w14:paraId="342B6DDE" w14:textId="19BB71D6" w:rsidR="00C0143F" w:rsidRDefault="00A543B8" w:rsidP="00FE12CC">
            <w:pPr>
              <w:autoSpaceDE w:val="0"/>
              <w:autoSpaceDN w:val="0"/>
              <w:adjustRightInd w:val="0"/>
              <w:jc w:val="left"/>
              <w:rPr>
                <w:b/>
                <w:bCs/>
                <w:szCs w:val="24"/>
              </w:rPr>
            </w:pPr>
            <w:r>
              <w:rPr>
                <w:b/>
                <w:bCs/>
                <w:szCs w:val="24"/>
              </w:rPr>
              <w:t>10</w:t>
            </w:r>
          </w:p>
        </w:tc>
        <w:tc>
          <w:tcPr>
            <w:tcW w:w="2975" w:type="dxa"/>
            <w:tcBorders>
              <w:top w:val="single" w:sz="4" w:space="0" w:color="auto"/>
              <w:left w:val="single" w:sz="4" w:space="0" w:color="auto"/>
              <w:bottom w:val="single" w:sz="4" w:space="0" w:color="auto"/>
              <w:right w:val="single" w:sz="4" w:space="0" w:color="auto"/>
            </w:tcBorders>
            <w:vAlign w:val="center"/>
            <w:hideMark/>
          </w:tcPr>
          <w:p w14:paraId="0122B252" w14:textId="2A0DA4CC" w:rsidR="00C0143F" w:rsidRDefault="00A543B8" w:rsidP="00FE12CC">
            <w:pPr>
              <w:autoSpaceDE w:val="0"/>
              <w:autoSpaceDN w:val="0"/>
              <w:adjustRightInd w:val="0"/>
              <w:jc w:val="left"/>
              <w:rPr>
                <w:b/>
                <w:bCs/>
                <w:szCs w:val="24"/>
              </w:rPr>
            </w:pPr>
            <w:r>
              <w:rPr>
                <w:b/>
                <w:bCs/>
                <w:szCs w:val="24"/>
              </w:rPr>
              <w:t>5</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B1FB102" w14:textId="77777777" w:rsidR="00C0143F" w:rsidRDefault="00C0143F" w:rsidP="00FE12CC">
            <w:pPr>
              <w:autoSpaceDE w:val="0"/>
              <w:autoSpaceDN w:val="0"/>
              <w:adjustRightInd w:val="0"/>
              <w:jc w:val="left"/>
              <w:rPr>
                <w:b/>
                <w:bCs/>
                <w:szCs w:val="24"/>
              </w:rPr>
            </w:pPr>
            <w:r>
              <w:rPr>
                <w:b/>
                <w:bCs/>
                <w:szCs w:val="24"/>
              </w:rPr>
              <w:t>1</w:t>
            </w:r>
          </w:p>
        </w:tc>
      </w:tr>
      <w:tr w:rsidR="00C0143F" w14:paraId="23C61050" w14:textId="77777777" w:rsidTr="00557A5C">
        <w:tc>
          <w:tcPr>
            <w:tcW w:w="2122" w:type="dxa"/>
            <w:tcBorders>
              <w:top w:val="single" w:sz="4" w:space="0" w:color="auto"/>
              <w:left w:val="single" w:sz="4" w:space="0" w:color="auto"/>
              <w:bottom w:val="single" w:sz="4" w:space="0" w:color="auto"/>
              <w:right w:val="single" w:sz="4" w:space="0" w:color="auto"/>
            </w:tcBorders>
            <w:vAlign w:val="center"/>
            <w:hideMark/>
          </w:tcPr>
          <w:p w14:paraId="2FA9E68E" w14:textId="5C9E0C41" w:rsidR="00C0143F" w:rsidRPr="00FE12CC" w:rsidRDefault="002B462E" w:rsidP="00FE12CC">
            <w:pPr>
              <w:autoSpaceDE w:val="0"/>
              <w:autoSpaceDN w:val="0"/>
              <w:adjustRightInd w:val="0"/>
              <w:jc w:val="left"/>
              <w:rPr>
                <w:b/>
                <w:bCs/>
                <w:szCs w:val="24"/>
              </w:rPr>
            </w:pPr>
            <w:r w:rsidRPr="00FE12CC">
              <w:rPr>
                <w:b/>
                <w:bCs/>
                <w:szCs w:val="24"/>
              </w:rPr>
              <w:t>R</w:t>
            </w:r>
            <w:r w:rsidR="00C0143F" w:rsidRPr="00FE12CC">
              <w:rPr>
                <w:b/>
                <w:bCs/>
                <w:szCs w:val="24"/>
              </w:rPr>
              <w:t xml:space="preserve">iskide haldus </w:t>
            </w:r>
          </w:p>
        </w:tc>
        <w:tc>
          <w:tcPr>
            <w:tcW w:w="2695" w:type="dxa"/>
            <w:tcBorders>
              <w:top w:val="single" w:sz="4" w:space="0" w:color="auto"/>
              <w:left w:val="single" w:sz="4" w:space="0" w:color="auto"/>
              <w:bottom w:val="single" w:sz="4" w:space="0" w:color="auto"/>
              <w:right w:val="single" w:sz="4" w:space="0" w:color="auto"/>
            </w:tcBorders>
            <w:hideMark/>
          </w:tcPr>
          <w:p w14:paraId="20516EC2" w14:textId="242220CB" w:rsidR="00C0143F" w:rsidRPr="00BC3D32" w:rsidRDefault="00BB6FEC" w:rsidP="00655016">
            <w:pPr>
              <w:pStyle w:val="ListParagraph"/>
              <w:numPr>
                <w:ilvl w:val="0"/>
                <w:numId w:val="16"/>
              </w:numPr>
              <w:ind w:left="0" w:firstLine="0"/>
              <w:jc w:val="left"/>
              <w:rPr>
                <w:sz w:val="23"/>
                <w:szCs w:val="23"/>
              </w:rPr>
            </w:pPr>
            <w:r w:rsidRPr="00BC3D32">
              <w:rPr>
                <w:sz w:val="23"/>
                <w:szCs w:val="23"/>
              </w:rPr>
              <w:t>riskide halduse ettepanekud on esitatud selgelt, detailselt, läbimõeldult, struktureeritult ja põhjendatult;</w:t>
            </w:r>
          </w:p>
          <w:p w14:paraId="5A3C6CB4" w14:textId="69D20B11" w:rsidR="00C0143F" w:rsidRPr="00BC3D32" w:rsidRDefault="00BB6FEC" w:rsidP="00655016">
            <w:pPr>
              <w:pStyle w:val="ListParagraph"/>
              <w:numPr>
                <w:ilvl w:val="0"/>
                <w:numId w:val="16"/>
              </w:numPr>
              <w:ind w:left="0" w:firstLine="0"/>
              <w:jc w:val="left"/>
              <w:rPr>
                <w:sz w:val="23"/>
                <w:szCs w:val="23"/>
              </w:rPr>
            </w:pPr>
            <w:r w:rsidRPr="00BC3D32">
              <w:rPr>
                <w:sz w:val="23"/>
                <w:szCs w:val="23"/>
              </w:rPr>
              <w:t>riskianalüüs on põhjalik, läbimõeldud ja ammendav, hõlmab nii sisust (analüüsi teemast) kui teostamisprotseduuridest lähtuvaid riske, hinnatud on erinevate riskide olulisust ja esinemise tõenäosust ning lisatud on vastutavad isikud.</w:t>
            </w:r>
          </w:p>
          <w:p w14:paraId="6F12CD7C" w14:textId="18A77B8A" w:rsidR="00271FF8" w:rsidRPr="00BC3D32" w:rsidRDefault="00BB6FEC" w:rsidP="00655016">
            <w:pPr>
              <w:pStyle w:val="ListParagraph"/>
              <w:numPr>
                <w:ilvl w:val="0"/>
                <w:numId w:val="16"/>
              </w:numPr>
              <w:ind w:left="0" w:firstLine="0"/>
              <w:jc w:val="left"/>
              <w:rPr>
                <w:sz w:val="23"/>
                <w:szCs w:val="23"/>
              </w:rPr>
            </w:pPr>
            <w:r w:rsidRPr="00BC3D32">
              <w:rPr>
                <w:sz w:val="23"/>
                <w:szCs w:val="23"/>
              </w:rPr>
              <w:t xml:space="preserve">väljapakutud maandamismeetmed on realistlikud, selgelt ja arusaadavalt põhjendatud ning tagavad töö teostamise käigus </w:t>
            </w:r>
            <w:r w:rsidRPr="00BC3D32">
              <w:rPr>
                <w:sz w:val="23"/>
                <w:szCs w:val="23"/>
              </w:rPr>
              <w:lastRenderedPageBreak/>
              <w:t>tekkivate võimalike probleemide lahendamise kvaliteetseks teostamiseks</w:t>
            </w:r>
          </w:p>
        </w:tc>
        <w:tc>
          <w:tcPr>
            <w:tcW w:w="2975" w:type="dxa"/>
            <w:tcBorders>
              <w:top w:val="single" w:sz="4" w:space="0" w:color="auto"/>
              <w:left w:val="single" w:sz="4" w:space="0" w:color="auto"/>
              <w:bottom w:val="single" w:sz="4" w:space="0" w:color="auto"/>
              <w:right w:val="single" w:sz="4" w:space="0" w:color="auto"/>
            </w:tcBorders>
            <w:hideMark/>
          </w:tcPr>
          <w:p w14:paraId="0630019B" w14:textId="6E8F1529" w:rsidR="00BB6FEC" w:rsidRPr="00BC3D32" w:rsidRDefault="00BB6FEC" w:rsidP="00655016">
            <w:pPr>
              <w:pStyle w:val="ListParagraph"/>
              <w:numPr>
                <w:ilvl w:val="0"/>
                <w:numId w:val="17"/>
              </w:numPr>
              <w:ind w:left="0" w:firstLine="0"/>
              <w:jc w:val="left"/>
              <w:rPr>
                <w:sz w:val="23"/>
                <w:szCs w:val="23"/>
              </w:rPr>
            </w:pPr>
            <w:r w:rsidRPr="00BC3D32">
              <w:rPr>
                <w:sz w:val="23"/>
                <w:szCs w:val="23"/>
              </w:rPr>
              <w:lastRenderedPageBreak/>
              <w:t xml:space="preserve"> riskide halduse ettepanekud ei ole esitatud selgelt, detailselt, läbimõeldult, struktureeritult ja põhjendatult</w:t>
            </w:r>
          </w:p>
          <w:p w14:paraId="58AD9C27" w14:textId="0A4A1EFF" w:rsidR="00BB6FEC" w:rsidRPr="00BC3D32" w:rsidRDefault="00BB6FEC" w:rsidP="007C3135">
            <w:pPr>
              <w:pStyle w:val="ListParagraph"/>
              <w:ind w:left="0"/>
              <w:jc w:val="left"/>
              <w:rPr>
                <w:i/>
                <w:iCs/>
                <w:sz w:val="23"/>
                <w:szCs w:val="23"/>
              </w:rPr>
            </w:pPr>
            <w:r w:rsidRPr="00BC3D32">
              <w:rPr>
                <w:i/>
                <w:iCs/>
                <w:sz w:val="23"/>
                <w:szCs w:val="23"/>
              </w:rPr>
              <w:t xml:space="preserve">ja/või </w:t>
            </w:r>
          </w:p>
          <w:p w14:paraId="4CBD1242" w14:textId="7622185F" w:rsidR="00BB6FEC" w:rsidRPr="00BC3D32" w:rsidRDefault="00BB6FEC" w:rsidP="00655016">
            <w:pPr>
              <w:pStyle w:val="ListParagraph"/>
              <w:numPr>
                <w:ilvl w:val="0"/>
                <w:numId w:val="17"/>
              </w:numPr>
              <w:ind w:left="0" w:firstLine="0"/>
              <w:jc w:val="left"/>
              <w:rPr>
                <w:sz w:val="23"/>
                <w:szCs w:val="23"/>
              </w:rPr>
            </w:pPr>
            <w:r w:rsidRPr="00BC3D32">
              <w:rPr>
                <w:sz w:val="23"/>
                <w:szCs w:val="23"/>
              </w:rPr>
              <w:t xml:space="preserve">riskianalüüs </w:t>
            </w:r>
            <w:r w:rsidR="005325FD" w:rsidRPr="00BC3D32">
              <w:rPr>
                <w:sz w:val="23"/>
                <w:szCs w:val="23"/>
              </w:rPr>
              <w:t>ei ole</w:t>
            </w:r>
            <w:r w:rsidRPr="00BC3D32">
              <w:rPr>
                <w:sz w:val="23"/>
                <w:szCs w:val="23"/>
              </w:rPr>
              <w:t xml:space="preserve"> põhjalik, läbimõeldud ja ammendav</w:t>
            </w:r>
            <w:r w:rsidR="009143E8" w:rsidRPr="00BC3D32">
              <w:rPr>
                <w:sz w:val="23"/>
                <w:szCs w:val="23"/>
              </w:rPr>
              <w:t xml:space="preserve"> ja/või</w:t>
            </w:r>
            <w:r w:rsidRPr="00BC3D32">
              <w:rPr>
                <w:sz w:val="23"/>
                <w:szCs w:val="23"/>
              </w:rPr>
              <w:t xml:space="preserve"> </w:t>
            </w:r>
            <w:r w:rsidR="009143E8" w:rsidRPr="00BC3D32">
              <w:rPr>
                <w:sz w:val="23"/>
                <w:szCs w:val="23"/>
              </w:rPr>
              <w:t xml:space="preserve">ei </w:t>
            </w:r>
            <w:r w:rsidRPr="00BC3D32">
              <w:rPr>
                <w:sz w:val="23"/>
                <w:szCs w:val="23"/>
              </w:rPr>
              <w:t>hõlma nii sisust (analüüsi teemast) kui teostamisprotseduuridest lähtuvaid riske</w:t>
            </w:r>
            <w:r w:rsidR="009143E8" w:rsidRPr="00BC3D32">
              <w:rPr>
                <w:sz w:val="23"/>
                <w:szCs w:val="23"/>
              </w:rPr>
              <w:t xml:space="preserve"> ja/või ei ole</w:t>
            </w:r>
            <w:r w:rsidRPr="00BC3D32">
              <w:rPr>
                <w:sz w:val="23"/>
                <w:szCs w:val="23"/>
              </w:rPr>
              <w:t xml:space="preserve"> hinnatud erinevate riskide olulisust ja esinemise tõenäosust </w:t>
            </w:r>
            <w:r w:rsidR="009143E8" w:rsidRPr="00BC3D32">
              <w:rPr>
                <w:sz w:val="23"/>
                <w:szCs w:val="23"/>
              </w:rPr>
              <w:t>ja/või ei ole</w:t>
            </w:r>
            <w:r w:rsidRPr="00BC3D32">
              <w:rPr>
                <w:sz w:val="23"/>
                <w:szCs w:val="23"/>
              </w:rPr>
              <w:t xml:space="preserve"> lisatud vastutavad isikud</w:t>
            </w:r>
          </w:p>
          <w:p w14:paraId="6B48B97A" w14:textId="77777777" w:rsidR="009143E8" w:rsidRPr="00BC3D32" w:rsidRDefault="009143E8" w:rsidP="007C3135">
            <w:pPr>
              <w:pStyle w:val="ListParagraph"/>
              <w:ind w:left="0"/>
              <w:jc w:val="left"/>
              <w:rPr>
                <w:i/>
                <w:iCs/>
                <w:sz w:val="23"/>
                <w:szCs w:val="23"/>
              </w:rPr>
            </w:pPr>
            <w:r w:rsidRPr="00BC3D32">
              <w:rPr>
                <w:i/>
                <w:iCs/>
                <w:sz w:val="23"/>
                <w:szCs w:val="23"/>
              </w:rPr>
              <w:t xml:space="preserve">ja/või </w:t>
            </w:r>
          </w:p>
          <w:p w14:paraId="550C4E01" w14:textId="6E189F5E" w:rsidR="00C0143F" w:rsidRPr="00BC3D32" w:rsidRDefault="00BB6FEC" w:rsidP="00655016">
            <w:pPr>
              <w:pStyle w:val="ListParagraph"/>
              <w:numPr>
                <w:ilvl w:val="0"/>
                <w:numId w:val="17"/>
              </w:numPr>
              <w:ind w:left="0" w:firstLine="0"/>
              <w:rPr>
                <w:sz w:val="23"/>
                <w:szCs w:val="23"/>
              </w:rPr>
            </w:pPr>
            <w:r w:rsidRPr="00BC3D32">
              <w:rPr>
                <w:sz w:val="23"/>
                <w:szCs w:val="23"/>
              </w:rPr>
              <w:t xml:space="preserve">väljapakutud maandamismeetmed </w:t>
            </w:r>
            <w:r w:rsidR="009143E8" w:rsidRPr="00BC3D32">
              <w:rPr>
                <w:sz w:val="23"/>
                <w:szCs w:val="23"/>
              </w:rPr>
              <w:t>ei ole</w:t>
            </w:r>
            <w:r w:rsidRPr="00BC3D32">
              <w:rPr>
                <w:sz w:val="23"/>
                <w:szCs w:val="23"/>
              </w:rPr>
              <w:t xml:space="preserve"> realistlikud, selgelt ja arusaadavalt põhjendatud </w:t>
            </w:r>
            <w:r w:rsidR="00BC3D32" w:rsidRPr="00BC3D32">
              <w:rPr>
                <w:sz w:val="23"/>
                <w:szCs w:val="23"/>
              </w:rPr>
              <w:t>ja/või</w:t>
            </w:r>
            <w:r w:rsidRPr="00BC3D32">
              <w:rPr>
                <w:sz w:val="23"/>
                <w:szCs w:val="23"/>
              </w:rPr>
              <w:t xml:space="preserve"> </w:t>
            </w:r>
            <w:r w:rsidR="009143E8" w:rsidRPr="00BC3D32">
              <w:rPr>
                <w:sz w:val="23"/>
                <w:szCs w:val="23"/>
              </w:rPr>
              <w:t>ei taga</w:t>
            </w:r>
            <w:r w:rsidRPr="00BC3D32">
              <w:rPr>
                <w:sz w:val="23"/>
                <w:szCs w:val="23"/>
              </w:rPr>
              <w:t xml:space="preserve"> töö teostamise käigus tekkivate võimalike</w:t>
            </w:r>
            <w:r w:rsidR="007C3135" w:rsidRPr="00BC3D32">
              <w:rPr>
                <w:sz w:val="23"/>
                <w:szCs w:val="23"/>
              </w:rPr>
              <w:t xml:space="preserve"> </w:t>
            </w:r>
            <w:r w:rsidRPr="00BC3D32">
              <w:rPr>
                <w:sz w:val="23"/>
                <w:szCs w:val="23"/>
              </w:rPr>
              <w:lastRenderedPageBreak/>
              <w:t>probleemide</w:t>
            </w:r>
            <w:r w:rsidR="007C3135" w:rsidRPr="00BC3D32">
              <w:rPr>
                <w:sz w:val="23"/>
                <w:szCs w:val="23"/>
              </w:rPr>
              <w:t xml:space="preserve"> </w:t>
            </w:r>
            <w:r w:rsidRPr="00BC3D32">
              <w:rPr>
                <w:sz w:val="23"/>
                <w:szCs w:val="23"/>
              </w:rPr>
              <w:t>lahendamis</w:t>
            </w:r>
            <w:r w:rsidR="00BC3D32" w:rsidRPr="00BC3D32">
              <w:rPr>
                <w:sz w:val="23"/>
                <w:szCs w:val="23"/>
              </w:rPr>
              <w:t>t</w:t>
            </w:r>
            <w:r w:rsidR="007C3135" w:rsidRPr="00BC3D32">
              <w:rPr>
                <w:sz w:val="23"/>
                <w:szCs w:val="23"/>
              </w:rPr>
              <w:t xml:space="preserve"> </w:t>
            </w:r>
            <w:r w:rsidRPr="00BC3D32">
              <w:rPr>
                <w:sz w:val="23"/>
                <w:szCs w:val="23"/>
              </w:rPr>
              <w:t>kvaliteetseks</w:t>
            </w:r>
            <w:r w:rsidR="007C3135" w:rsidRPr="00BC3D32">
              <w:rPr>
                <w:sz w:val="23"/>
                <w:szCs w:val="23"/>
              </w:rPr>
              <w:t xml:space="preserve"> </w:t>
            </w:r>
            <w:r w:rsidRPr="00BC3D32">
              <w:rPr>
                <w:sz w:val="23"/>
                <w:szCs w:val="23"/>
              </w:rPr>
              <w:t>teostamiseks</w:t>
            </w:r>
          </w:p>
        </w:tc>
        <w:tc>
          <w:tcPr>
            <w:tcW w:w="1842" w:type="dxa"/>
            <w:tcBorders>
              <w:top w:val="single" w:sz="4" w:space="0" w:color="auto"/>
              <w:left w:val="single" w:sz="4" w:space="0" w:color="auto"/>
              <w:bottom w:val="single" w:sz="4" w:space="0" w:color="auto"/>
              <w:right w:val="single" w:sz="4" w:space="0" w:color="auto"/>
            </w:tcBorders>
          </w:tcPr>
          <w:p w14:paraId="74878714" w14:textId="3C69B9CC" w:rsidR="00BB6FEC" w:rsidRPr="00BC3D32" w:rsidRDefault="00BB6FEC" w:rsidP="00655016">
            <w:pPr>
              <w:pStyle w:val="ListParagraph"/>
              <w:numPr>
                <w:ilvl w:val="0"/>
                <w:numId w:val="18"/>
              </w:numPr>
              <w:ind w:left="0" w:firstLine="0"/>
              <w:jc w:val="left"/>
              <w:rPr>
                <w:sz w:val="23"/>
                <w:szCs w:val="23"/>
              </w:rPr>
            </w:pPr>
            <w:r w:rsidRPr="00BC3D32">
              <w:rPr>
                <w:sz w:val="23"/>
                <w:szCs w:val="23"/>
              </w:rPr>
              <w:lastRenderedPageBreak/>
              <w:t xml:space="preserve">riskide halduse ettepanekud </w:t>
            </w:r>
            <w:r w:rsidR="009143E8" w:rsidRPr="00BC3D32">
              <w:rPr>
                <w:sz w:val="23"/>
                <w:szCs w:val="23"/>
              </w:rPr>
              <w:t>ei ole</w:t>
            </w:r>
            <w:r w:rsidRPr="00BC3D32">
              <w:rPr>
                <w:sz w:val="23"/>
                <w:szCs w:val="23"/>
              </w:rPr>
              <w:t xml:space="preserve"> esitatud</w:t>
            </w:r>
          </w:p>
          <w:p w14:paraId="13063B5D" w14:textId="77777777" w:rsidR="009143E8" w:rsidRPr="00BC3D32" w:rsidRDefault="009143E8" w:rsidP="007C3135">
            <w:pPr>
              <w:pStyle w:val="ListParagraph"/>
              <w:ind w:left="0"/>
              <w:jc w:val="left"/>
              <w:rPr>
                <w:i/>
                <w:iCs/>
                <w:sz w:val="23"/>
                <w:szCs w:val="23"/>
              </w:rPr>
            </w:pPr>
            <w:r w:rsidRPr="00BC3D32">
              <w:rPr>
                <w:i/>
                <w:iCs/>
                <w:sz w:val="23"/>
                <w:szCs w:val="23"/>
              </w:rPr>
              <w:t xml:space="preserve">ja/või </w:t>
            </w:r>
          </w:p>
          <w:p w14:paraId="7D848579" w14:textId="408EC628" w:rsidR="009143E8" w:rsidRPr="00BC3D32" w:rsidRDefault="00BB6FEC" w:rsidP="00655016">
            <w:pPr>
              <w:pStyle w:val="ListParagraph"/>
              <w:numPr>
                <w:ilvl w:val="0"/>
                <w:numId w:val="18"/>
              </w:numPr>
              <w:ind w:left="0" w:firstLine="0"/>
              <w:jc w:val="left"/>
              <w:rPr>
                <w:sz w:val="23"/>
                <w:szCs w:val="23"/>
              </w:rPr>
            </w:pPr>
            <w:r w:rsidRPr="00BC3D32">
              <w:rPr>
                <w:sz w:val="23"/>
                <w:szCs w:val="23"/>
              </w:rPr>
              <w:t xml:space="preserve">riskianalüüs </w:t>
            </w:r>
            <w:r w:rsidR="009143E8" w:rsidRPr="00BC3D32">
              <w:rPr>
                <w:sz w:val="23"/>
                <w:szCs w:val="23"/>
              </w:rPr>
              <w:t>ei ole esitatud</w:t>
            </w:r>
          </w:p>
          <w:p w14:paraId="5ED65F10" w14:textId="77777777" w:rsidR="009143E8" w:rsidRPr="00BC3D32" w:rsidRDefault="009143E8" w:rsidP="007C3135">
            <w:pPr>
              <w:pStyle w:val="ListParagraph"/>
              <w:ind w:left="0"/>
              <w:jc w:val="left"/>
              <w:rPr>
                <w:i/>
                <w:iCs/>
                <w:sz w:val="23"/>
                <w:szCs w:val="23"/>
              </w:rPr>
            </w:pPr>
            <w:r w:rsidRPr="00BC3D32">
              <w:rPr>
                <w:i/>
                <w:iCs/>
                <w:sz w:val="23"/>
                <w:szCs w:val="23"/>
              </w:rPr>
              <w:t xml:space="preserve">ja/või </w:t>
            </w:r>
          </w:p>
          <w:p w14:paraId="7E97E200" w14:textId="2CB73069" w:rsidR="00C0143F" w:rsidRPr="00BC3D32" w:rsidRDefault="009143E8" w:rsidP="00655016">
            <w:pPr>
              <w:pStyle w:val="ListParagraph"/>
              <w:numPr>
                <w:ilvl w:val="0"/>
                <w:numId w:val="18"/>
              </w:numPr>
              <w:ind w:left="0" w:firstLine="0"/>
              <w:jc w:val="left"/>
              <w:rPr>
                <w:sz w:val="23"/>
                <w:szCs w:val="23"/>
              </w:rPr>
            </w:pPr>
            <w:r w:rsidRPr="00BC3D32">
              <w:rPr>
                <w:sz w:val="23"/>
                <w:szCs w:val="23"/>
              </w:rPr>
              <w:t xml:space="preserve">ei ole </w:t>
            </w:r>
            <w:r w:rsidR="00973F2A" w:rsidRPr="00BC3D32">
              <w:rPr>
                <w:sz w:val="23"/>
                <w:szCs w:val="23"/>
              </w:rPr>
              <w:t>pakutud riskide m</w:t>
            </w:r>
            <w:r w:rsidR="00BB6FEC" w:rsidRPr="00BC3D32">
              <w:rPr>
                <w:sz w:val="23"/>
                <w:szCs w:val="23"/>
              </w:rPr>
              <w:t>aandamismeetme</w:t>
            </w:r>
            <w:r w:rsidR="00973F2A" w:rsidRPr="00BC3D32">
              <w:rPr>
                <w:sz w:val="23"/>
                <w:szCs w:val="23"/>
              </w:rPr>
              <w:t>i</w:t>
            </w:r>
            <w:r w:rsidR="00BB6FEC" w:rsidRPr="00BC3D32">
              <w:rPr>
                <w:sz w:val="23"/>
                <w:szCs w:val="23"/>
              </w:rPr>
              <w:t>d</w:t>
            </w:r>
            <w:r w:rsidR="00973F2A" w:rsidRPr="00BC3D32">
              <w:rPr>
                <w:sz w:val="23"/>
                <w:szCs w:val="23"/>
              </w:rPr>
              <w:t>.</w:t>
            </w:r>
          </w:p>
        </w:tc>
      </w:tr>
    </w:tbl>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4209D800" w14:textId="77777777" w:rsidR="002738D5" w:rsidRPr="007F0A5F" w:rsidRDefault="002738D5" w:rsidP="002738D5">
      <w:pPr>
        <w:pStyle w:val="11"/>
        <w:rPr>
          <w:rFonts w:ascii="Times New Roman" w:hAnsi="Times New Roman" w:cs="Times New Roman"/>
          <w:sz w:val="24"/>
          <w:szCs w:val="24"/>
        </w:rPr>
      </w:pPr>
      <w:bookmarkStart w:id="6" w:name="_Toc346698781"/>
      <w:bookmarkStart w:id="7" w:name="_Toc351709515"/>
      <w:bookmarkStart w:id="8" w:name="_Toc387321725"/>
      <w:bookmarkStart w:id="9" w:name="_Toc417992005"/>
      <w:bookmarkEnd w:id="3"/>
      <w:bookmarkEnd w:id="4"/>
      <w:bookmarkEnd w:id="5"/>
      <w:r w:rsidRPr="007F0A5F">
        <w:rPr>
          <w:rFonts w:ascii="Times New Roman" w:hAnsi="Times New Roman" w:cs="Times New Roman"/>
          <w:sz w:val="24"/>
          <w:szCs w:val="24"/>
        </w:rPr>
        <w:t xml:space="preserve">Hankija võib hinnata pakkumusi enne pakkumuste vastavuse või pakkujate suhtes kõrvaldamise aluste puudumise </w:t>
      </w:r>
      <w:r w:rsidRPr="00576C51">
        <w:rPr>
          <w:rFonts w:ascii="Times New Roman" w:hAnsi="Times New Roman" w:cs="Times New Roman"/>
          <w:sz w:val="24"/>
          <w:szCs w:val="24"/>
        </w:rPr>
        <w:t>ja kvalifikatsiooni kontrollimist</w:t>
      </w:r>
      <w:r w:rsidRPr="007F0A5F">
        <w:rPr>
          <w:rFonts w:ascii="Times New Roman" w:hAnsi="Times New Roman" w:cs="Times New Roman"/>
          <w:sz w:val="24"/>
          <w:szCs w:val="24"/>
        </w:rPr>
        <w:t xml:space="preserve">. Sellisel juhul kontrollib hankija pakkumuse vastavust ja RHS § 95 lõikes 1 sätestatud kõrvaldamise aluste puudumist </w:t>
      </w:r>
      <w:r w:rsidRPr="00576C51">
        <w:rPr>
          <w:rFonts w:ascii="Times New Roman" w:hAnsi="Times New Roman" w:cs="Times New Roman"/>
          <w:sz w:val="24"/>
          <w:szCs w:val="24"/>
        </w:rPr>
        <w:t xml:space="preserve">ja kvalifikatsiooni </w:t>
      </w:r>
      <w:r w:rsidRPr="007F0A5F">
        <w:rPr>
          <w:rFonts w:ascii="Times New Roman" w:hAnsi="Times New Roman" w:cs="Times New Roman"/>
          <w:sz w:val="24"/>
          <w:szCs w:val="24"/>
        </w:rPr>
        <w:t>vaid pakkujal, kellega ta kavatseb lepingu sõlmida pärast tähtaegselt laekunud pakkumuste hindamist.</w:t>
      </w:r>
    </w:p>
    <w:p w14:paraId="0EB052BE" w14:textId="77777777" w:rsidR="002738D5" w:rsidRPr="007F0A5F" w:rsidRDefault="002738D5" w:rsidP="002738D5">
      <w:pPr>
        <w:pStyle w:val="11"/>
        <w:rPr>
          <w:rFonts w:ascii="Times New Roman" w:hAnsi="Times New Roman" w:cs="Times New Roman"/>
          <w:sz w:val="24"/>
          <w:szCs w:val="24"/>
        </w:rPr>
      </w:pPr>
      <w:r w:rsidRPr="007F0A5F">
        <w:rPr>
          <w:rFonts w:ascii="Times New Roman" w:hAnsi="Times New Roman" w:cs="Times New Roman"/>
          <w:sz w:val="24"/>
          <w:szCs w:val="24"/>
        </w:rPr>
        <w:t xml:space="preserve">Juhul, kui hankija ei rakenda punktis </w:t>
      </w:r>
      <w:r>
        <w:rPr>
          <w:rFonts w:ascii="Times New Roman" w:hAnsi="Times New Roman" w:cs="Times New Roman"/>
          <w:sz w:val="24"/>
          <w:szCs w:val="24"/>
        </w:rPr>
        <w:t>5</w:t>
      </w:r>
      <w:r w:rsidRPr="007F0A5F">
        <w:rPr>
          <w:rFonts w:ascii="Times New Roman" w:hAnsi="Times New Roman" w:cs="Times New Roman"/>
          <w:sz w:val="24"/>
          <w:szCs w:val="24"/>
        </w:rPr>
        <w:t xml:space="preserve">.2 menetlust, siis </w:t>
      </w:r>
      <w:r w:rsidRPr="00576C51">
        <w:rPr>
          <w:rFonts w:ascii="Times New Roman" w:hAnsi="Times New Roman" w:cs="Times New Roman"/>
          <w:sz w:val="24"/>
          <w:szCs w:val="24"/>
        </w:rPr>
        <w:t xml:space="preserve">võib </w:t>
      </w:r>
      <w:r>
        <w:rPr>
          <w:rFonts w:ascii="Times New Roman" w:hAnsi="Times New Roman" w:cs="Times New Roman"/>
          <w:sz w:val="24"/>
          <w:szCs w:val="24"/>
        </w:rPr>
        <w:t xml:space="preserve">hankija </w:t>
      </w:r>
      <w:r w:rsidRPr="00576C51">
        <w:rPr>
          <w:rFonts w:ascii="Times New Roman" w:hAnsi="Times New Roman" w:cs="Times New Roman"/>
          <w:sz w:val="24"/>
          <w:szCs w:val="24"/>
        </w:rPr>
        <w:t>kontrollida pakkumuste vastavust riigihanke alusdokumentides esitatud tingimustele ning hinnata vastavaks tunnistatud pakkumusi enne pakkujate suhtes kõrvaldamise aluste puudumise ja kvalifikatsiooni kontrollimist</w:t>
      </w:r>
      <w:r>
        <w:rPr>
          <w:rFonts w:ascii="Times New Roman" w:hAnsi="Times New Roman" w:cs="Times New Roman"/>
          <w:sz w:val="24"/>
          <w:szCs w:val="24"/>
        </w:rPr>
        <w:t xml:space="preserve"> </w:t>
      </w:r>
      <w:r w:rsidRPr="00576C51">
        <w:rPr>
          <w:rFonts w:ascii="Times New Roman" w:hAnsi="Times New Roman" w:cs="Times New Roman"/>
          <w:sz w:val="24"/>
          <w:szCs w:val="24"/>
        </w:rPr>
        <w:t>(RHS § 52 lg 3).</w:t>
      </w:r>
      <w:r w:rsidRPr="007F0A5F">
        <w:rPr>
          <w:rFonts w:ascii="Times New Roman" w:hAnsi="Times New Roman" w:cs="Times New Roman"/>
          <w:sz w:val="24"/>
          <w:szCs w:val="24"/>
        </w:rPr>
        <w:t>.</w:t>
      </w:r>
    </w:p>
    <w:p w14:paraId="1D62F53A" w14:textId="77777777" w:rsidR="002738D5" w:rsidRDefault="002738D5" w:rsidP="002738D5">
      <w:pPr>
        <w:pStyle w:val="11"/>
        <w:rPr>
          <w:rFonts w:ascii="Times New Roman" w:hAnsi="Times New Roman" w:cs="Times New Roman"/>
          <w:sz w:val="24"/>
          <w:szCs w:val="24"/>
        </w:rPr>
      </w:pPr>
      <w:r w:rsidRPr="007F0A5F">
        <w:rPr>
          <w:rFonts w:ascii="Times New Roman" w:hAnsi="Times New Roman" w:cs="Times New Roman"/>
          <w:sz w:val="24"/>
          <w:szCs w:val="24"/>
        </w:rPr>
        <w:t>Hankijal on õigus sisuliselt kontrollida pakkuja kõrvaldamise aluste puudumist kogu riigihanke vältel.</w:t>
      </w:r>
    </w:p>
    <w:p w14:paraId="7866805E" w14:textId="77777777" w:rsidR="002738D5" w:rsidRDefault="002738D5" w:rsidP="002738D5">
      <w:pPr>
        <w:pStyle w:val="11"/>
        <w:rPr>
          <w:rFonts w:ascii="Times New Roman" w:hAnsi="Times New Roman" w:cs="Times New Roman"/>
          <w:sz w:val="24"/>
          <w:szCs w:val="24"/>
        </w:rPr>
      </w:pPr>
      <w:r w:rsidRPr="00DA451D">
        <w:rPr>
          <w:rFonts w:ascii="Times New Roman" w:hAnsi="Times New Roman" w:cs="Times New Roman"/>
          <w:sz w:val="24"/>
          <w:szCs w:val="24"/>
        </w:rPr>
        <w:t xml:space="preserve">Pakkuja kellel esineb vähemalt üks riigihangete seaduse § 95 lõike 1 punktides 1–3 ja lõike </w:t>
      </w:r>
      <w:r>
        <w:rPr>
          <w:rFonts w:ascii="Times New Roman" w:hAnsi="Times New Roman" w:cs="Times New Roman"/>
          <w:sz w:val="24"/>
          <w:szCs w:val="24"/>
        </w:rPr>
        <w:t xml:space="preserve">4 </w:t>
      </w:r>
      <w:r w:rsidRPr="00DA451D">
        <w:rPr>
          <w:rFonts w:ascii="Times New Roman" w:hAnsi="Times New Roman" w:cs="Times New Roman"/>
          <w:sz w:val="24"/>
          <w:szCs w:val="24"/>
        </w:rPr>
        <w:t>punktides 2–11 nimetatud alustest, võib pakkumuses esitada tõendid selle kohta, et ta on võtnud</w:t>
      </w:r>
      <w:r>
        <w:rPr>
          <w:rFonts w:ascii="Times New Roman" w:hAnsi="Times New Roman" w:cs="Times New Roman"/>
          <w:sz w:val="24"/>
          <w:szCs w:val="24"/>
        </w:rPr>
        <w:t xml:space="preserve"> </w:t>
      </w:r>
      <w:r w:rsidRPr="00DA451D">
        <w:rPr>
          <w:rFonts w:ascii="Times New Roman" w:hAnsi="Times New Roman" w:cs="Times New Roman"/>
          <w:sz w:val="24"/>
          <w:szCs w:val="24"/>
        </w:rPr>
        <w:t>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D1EB8A8" w14:textId="77777777" w:rsidR="002738D5" w:rsidRPr="00BE5A0F" w:rsidRDefault="002738D5" w:rsidP="002738D5">
      <w:pPr>
        <w:pStyle w:val="11"/>
        <w:rPr>
          <w:rFonts w:ascii="Times New Roman" w:hAnsi="Times New Roman" w:cs="Times New Roman"/>
          <w:sz w:val="24"/>
          <w:szCs w:val="24"/>
        </w:rPr>
      </w:pPr>
      <w:r w:rsidRPr="00F3538A">
        <w:rPr>
          <w:rFonts w:ascii="Times New Roman" w:hAnsi="Times New Roman" w:cs="Times New Roman"/>
          <w:sz w:val="24"/>
          <w:szCs w:val="24"/>
        </w:rPr>
        <w:t>Hankijal on õigus pidada vastavaks tunnistatud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0E9EBFEE" w14:textId="77777777" w:rsidR="002738D5" w:rsidRPr="00BE5A0F" w:rsidRDefault="002738D5" w:rsidP="002738D5">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7B35B818" w14:textId="77777777" w:rsidR="002738D5" w:rsidRDefault="002738D5" w:rsidP="002738D5">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56E4581E" w14:textId="77777777" w:rsidR="002738D5" w:rsidRPr="00A66B08" w:rsidRDefault="002738D5" w:rsidP="002738D5">
      <w:pPr>
        <w:pStyle w:val="11"/>
        <w:rPr>
          <w:rFonts w:ascii="Times New Roman" w:hAnsi="Times New Roman" w:cs="Times New Roman"/>
          <w:sz w:val="24"/>
          <w:szCs w:val="24"/>
        </w:rPr>
      </w:pPr>
      <w:r w:rsidRPr="00A66B08">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745A055" w14:textId="77777777" w:rsidR="002738D5" w:rsidRPr="002738D5" w:rsidRDefault="002738D5" w:rsidP="002738D5">
      <w:pPr>
        <w:pStyle w:val="ListParagraph"/>
        <w:ind w:left="360"/>
        <w:rPr>
          <w:b/>
          <w:bCs/>
          <w:szCs w:val="24"/>
        </w:rPr>
      </w:pPr>
    </w:p>
    <w:p w14:paraId="56CA258B" w14:textId="329E2030" w:rsidR="006B3116" w:rsidRPr="001E7C19" w:rsidRDefault="006B3116" w:rsidP="001E7C19">
      <w:pPr>
        <w:pStyle w:val="ListParagraph"/>
        <w:numPr>
          <w:ilvl w:val="0"/>
          <w:numId w:val="6"/>
        </w:numPr>
        <w:rPr>
          <w:b/>
          <w:bCs/>
          <w:szCs w:val="24"/>
        </w:rPr>
      </w:pPr>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lastRenderedPageBreak/>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668DD85" w:rsidR="00334C0C" w:rsidRDefault="00BF25A6" w:rsidP="006D6F6F">
      <w:pPr>
        <w:pStyle w:val="11"/>
      </w:pPr>
      <w:r w:rsidRPr="006D6F6F">
        <w:rPr>
          <w:rFonts w:ascii="Times New Roman" w:hAnsi="Times New Roman" w:cs="Times New Roman"/>
          <w:sz w:val="24"/>
          <w:szCs w:val="24"/>
        </w:rPr>
        <w:t xml:space="preserve">Hankeleping </w:t>
      </w:r>
      <w:r w:rsidR="007F5012" w:rsidRPr="006D6F6F">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6D6F6F">
        <w:rPr>
          <w:rFonts w:ascii="Times New Roman" w:hAnsi="Times New Roman" w:cs="Times New Roman"/>
          <w:sz w:val="24"/>
          <w:szCs w:val="24"/>
        </w:rPr>
        <w:t xml:space="preserve">leping </w:t>
      </w:r>
      <w:r w:rsidR="007F5012" w:rsidRPr="006D6F6F">
        <w:rPr>
          <w:rFonts w:ascii="Times New Roman" w:hAnsi="Times New Roman" w:cs="Times New Roman"/>
          <w:sz w:val="24"/>
          <w:szCs w:val="24"/>
        </w:rPr>
        <w:t>sõlmitakse eraldi dokumendina</w:t>
      </w:r>
      <w:r w:rsidR="00F36C52" w:rsidRPr="00334C0C">
        <w:t>.</w:t>
      </w:r>
    </w:p>
    <w:p w14:paraId="327B5989" w14:textId="77777777" w:rsidR="00334C0C" w:rsidRPr="006D6F6F" w:rsidRDefault="00334C0C" w:rsidP="006D6F6F">
      <w:pPr>
        <w:pStyle w:val="11"/>
        <w:rPr>
          <w:rFonts w:ascii="Times New Roman" w:hAnsi="Times New Roman" w:cs="Times New Roman"/>
          <w:sz w:val="24"/>
          <w:szCs w:val="24"/>
        </w:rPr>
      </w:pPr>
      <w:r w:rsidRPr="006D6F6F">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6D6F6F" w:rsidRDefault="00334C0C" w:rsidP="006D6F6F">
      <w:pPr>
        <w:pStyle w:val="11"/>
        <w:rPr>
          <w:rFonts w:ascii="Times New Roman" w:hAnsi="Times New Roman" w:cs="Times New Roman"/>
          <w:sz w:val="24"/>
          <w:szCs w:val="24"/>
        </w:rPr>
      </w:pPr>
      <w:r w:rsidRPr="006D6F6F">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6D6F6F" w:rsidRDefault="00334C0C" w:rsidP="00334C0C">
      <w:pPr>
        <w:pStyle w:val="11"/>
        <w:rPr>
          <w:rFonts w:ascii="Times New Roman" w:hAnsi="Times New Roman" w:cs="Times New Roman"/>
          <w:sz w:val="24"/>
          <w:szCs w:val="24"/>
        </w:rPr>
      </w:pPr>
      <w:r w:rsidRPr="006D6F6F">
        <w:rPr>
          <w:rFonts w:ascii="Times New Roman" w:hAnsi="Times New Roman" w:cs="Times New Roman"/>
          <w:sz w:val="24"/>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w:t>
      </w:r>
      <w:proofErr w:type="spellStart"/>
      <w:r w:rsidRPr="006D6F6F">
        <w:rPr>
          <w:rFonts w:ascii="Times New Roman" w:hAnsi="Times New Roman" w:cs="Times New Roman"/>
          <w:sz w:val="24"/>
          <w:szCs w:val="24"/>
        </w:rPr>
        <w:t>kättesaaduks</w:t>
      </w:r>
      <w:proofErr w:type="spellEnd"/>
      <w:r w:rsidRPr="006D6F6F">
        <w:rPr>
          <w:rFonts w:ascii="Times New Roman" w:hAnsi="Times New Roman" w:cs="Times New Roman"/>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554F6" w14:textId="77777777" w:rsidR="00F4492F" w:rsidRDefault="00F4492F">
      <w:r>
        <w:separator/>
      </w:r>
    </w:p>
  </w:endnote>
  <w:endnote w:type="continuationSeparator" w:id="0">
    <w:p w14:paraId="4CEBC934" w14:textId="77777777" w:rsidR="00F4492F" w:rsidRDefault="00F4492F">
      <w:r>
        <w:continuationSeparator/>
      </w:r>
    </w:p>
  </w:endnote>
  <w:endnote w:type="continuationNotice" w:id="1">
    <w:p w14:paraId="736926E0" w14:textId="77777777" w:rsidR="00F4492F" w:rsidRDefault="00F44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F7578" w14:textId="77777777" w:rsidR="00F4492F" w:rsidRDefault="00F4492F">
      <w:r>
        <w:separator/>
      </w:r>
    </w:p>
  </w:footnote>
  <w:footnote w:type="continuationSeparator" w:id="0">
    <w:p w14:paraId="3C18EE1E" w14:textId="77777777" w:rsidR="00F4492F" w:rsidRDefault="00F4492F">
      <w:r>
        <w:continuationSeparator/>
      </w:r>
    </w:p>
  </w:footnote>
  <w:footnote w:type="continuationNotice" w:id="1">
    <w:p w14:paraId="2B7609DA" w14:textId="77777777" w:rsidR="00F4492F" w:rsidRDefault="00F449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5F402AB"/>
    <w:multiLevelType w:val="hybridMultilevel"/>
    <w:tmpl w:val="AC5A8FD6"/>
    <w:lvl w:ilvl="0" w:tplc="FFFFFFFF">
      <w:start w:val="1"/>
      <w:numFmt w:val="decimal"/>
      <w:lvlText w:val="%1."/>
      <w:lvlJc w:val="left"/>
      <w:pPr>
        <w:ind w:left="2880" w:hanging="360"/>
      </w:pPr>
    </w:lvl>
    <w:lvl w:ilvl="1" w:tplc="FFFFFFFF" w:tentative="1">
      <w:start w:val="1"/>
      <w:numFmt w:val="lowerLetter"/>
      <w:lvlText w:val="%2."/>
      <w:lvlJc w:val="left"/>
      <w:pPr>
        <w:ind w:left="1580" w:hanging="360"/>
      </w:pPr>
    </w:lvl>
    <w:lvl w:ilvl="2" w:tplc="FFFFFFFF" w:tentative="1">
      <w:start w:val="1"/>
      <w:numFmt w:val="lowerRoman"/>
      <w:lvlText w:val="%3."/>
      <w:lvlJc w:val="right"/>
      <w:pPr>
        <w:ind w:left="2300" w:hanging="180"/>
      </w:pPr>
    </w:lvl>
    <w:lvl w:ilvl="3" w:tplc="FFFFFFFF" w:tentative="1">
      <w:start w:val="1"/>
      <w:numFmt w:val="decimal"/>
      <w:lvlText w:val="%4."/>
      <w:lvlJc w:val="left"/>
      <w:pPr>
        <w:ind w:left="3020" w:hanging="360"/>
      </w:pPr>
    </w:lvl>
    <w:lvl w:ilvl="4" w:tplc="FFFFFFFF" w:tentative="1">
      <w:start w:val="1"/>
      <w:numFmt w:val="lowerLetter"/>
      <w:lvlText w:val="%5."/>
      <w:lvlJc w:val="left"/>
      <w:pPr>
        <w:ind w:left="3740" w:hanging="360"/>
      </w:pPr>
    </w:lvl>
    <w:lvl w:ilvl="5" w:tplc="FFFFFFFF" w:tentative="1">
      <w:start w:val="1"/>
      <w:numFmt w:val="lowerRoman"/>
      <w:lvlText w:val="%6."/>
      <w:lvlJc w:val="right"/>
      <w:pPr>
        <w:ind w:left="4460" w:hanging="180"/>
      </w:pPr>
    </w:lvl>
    <w:lvl w:ilvl="6" w:tplc="FFFFFFFF" w:tentative="1">
      <w:start w:val="1"/>
      <w:numFmt w:val="decimal"/>
      <w:lvlText w:val="%7."/>
      <w:lvlJc w:val="left"/>
      <w:pPr>
        <w:ind w:left="5180" w:hanging="360"/>
      </w:pPr>
    </w:lvl>
    <w:lvl w:ilvl="7" w:tplc="FFFFFFFF" w:tentative="1">
      <w:start w:val="1"/>
      <w:numFmt w:val="lowerLetter"/>
      <w:lvlText w:val="%8."/>
      <w:lvlJc w:val="left"/>
      <w:pPr>
        <w:ind w:left="5900" w:hanging="360"/>
      </w:pPr>
    </w:lvl>
    <w:lvl w:ilvl="8" w:tplc="FFFFFFFF" w:tentative="1">
      <w:start w:val="1"/>
      <w:numFmt w:val="lowerRoman"/>
      <w:lvlText w:val="%9."/>
      <w:lvlJc w:val="right"/>
      <w:pPr>
        <w:ind w:left="6620" w:hanging="180"/>
      </w:pPr>
    </w:lvl>
  </w:abstractNum>
  <w:abstractNum w:abstractNumId="4"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B8B409E"/>
    <w:multiLevelType w:val="hybridMultilevel"/>
    <w:tmpl w:val="AC5A8FD6"/>
    <w:lvl w:ilvl="0" w:tplc="FFFFFFFF">
      <w:start w:val="1"/>
      <w:numFmt w:val="decimal"/>
      <w:lvlText w:val="%1."/>
      <w:lvlJc w:val="left"/>
      <w:pPr>
        <w:ind w:left="2880" w:hanging="360"/>
      </w:pPr>
    </w:lvl>
    <w:lvl w:ilvl="1" w:tplc="FFFFFFFF" w:tentative="1">
      <w:start w:val="1"/>
      <w:numFmt w:val="lowerLetter"/>
      <w:lvlText w:val="%2."/>
      <w:lvlJc w:val="left"/>
      <w:pPr>
        <w:ind w:left="1580" w:hanging="360"/>
      </w:pPr>
    </w:lvl>
    <w:lvl w:ilvl="2" w:tplc="FFFFFFFF" w:tentative="1">
      <w:start w:val="1"/>
      <w:numFmt w:val="lowerRoman"/>
      <w:lvlText w:val="%3."/>
      <w:lvlJc w:val="right"/>
      <w:pPr>
        <w:ind w:left="2300" w:hanging="180"/>
      </w:pPr>
    </w:lvl>
    <w:lvl w:ilvl="3" w:tplc="FFFFFFFF" w:tentative="1">
      <w:start w:val="1"/>
      <w:numFmt w:val="decimal"/>
      <w:lvlText w:val="%4."/>
      <w:lvlJc w:val="left"/>
      <w:pPr>
        <w:ind w:left="3020" w:hanging="360"/>
      </w:pPr>
    </w:lvl>
    <w:lvl w:ilvl="4" w:tplc="FFFFFFFF" w:tentative="1">
      <w:start w:val="1"/>
      <w:numFmt w:val="lowerLetter"/>
      <w:lvlText w:val="%5."/>
      <w:lvlJc w:val="left"/>
      <w:pPr>
        <w:ind w:left="3740" w:hanging="360"/>
      </w:pPr>
    </w:lvl>
    <w:lvl w:ilvl="5" w:tplc="FFFFFFFF" w:tentative="1">
      <w:start w:val="1"/>
      <w:numFmt w:val="lowerRoman"/>
      <w:lvlText w:val="%6."/>
      <w:lvlJc w:val="right"/>
      <w:pPr>
        <w:ind w:left="4460" w:hanging="180"/>
      </w:pPr>
    </w:lvl>
    <w:lvl w:ilvl="6" w:tplc="FFFFFFFF" w:tentative="1">
      <w:start w:val="1"/>
      <w:numFmt w:val="decimal"/>
      <w:lvlText w:val="%7."/>
      <w:lvlJc w:val="left"/>
      <w:pPr>
        <w:ind w:left="5180" w:hanging="360"/>
      </w:pPr>
    </w:lvl>
    <w:lvl w:ilvl="7" w:tplc="FFFFFFFF" w:tentative="1">
      <w:start w:val="1"/>
      <w:numFmt w:val="lowerLetter"/>
      <w:lvlText w:val="%8."/>
      <w:lvlJc w:val="left"/>
      <w:pPr>
        <w:ind w:left="5900" w:hanging="360"/>
      </w:pPr>
    </w:lvl>
    <w:lvl w:ilvl="8" w:tplc="FFFFFFFF" w:tentative="1">
      <w:start w:val="1"/>
      <w:numFmt w:val="lowerRoman"/>
      <w:lvlText w:val="%9."/>
      <w:lvlJc w:val="right"/>
      <w:pPr>
        <w:ind w:left="6620" w:hanging="180"/>
      </w:pPr>
    </w:lvl>
  </w:abstractNum>
  <w:abstractNum w:abstractNumId="6" w15:restartNumberingAfterBreak="0">
    <w:nsid w:val="3B9807BA"/>
    <w:multiLevelType w:val="hybridMultilevel"/>
    <w:tmpl w:val="AC5A8FD6"/>
    <w:lvl w:ilvl="0" w:tplc="FFFFFFFF">
      <w:start w:val="1"/>
      <w:numFmt w:val="decimal"/>
      <w:lvlText w:val="%1."/>
      <w:lvlJc w:val="left"/>
      <w:pPr>
        <w:ind w:left="2880" w:hanging="360"/>
      </w:pPr>
    </w:lvl>
    <w:lvl w:ilvl="1" w:tplc="FFFFFFFF" w:tentative="1">
      <w:start w:val="1"/>
      <w:numFmt w:val="lowerLetter"/>
      <w:lvlText w:val="%2."/>
      <w:lvlJc w:val="left"/>
      <w:pPr>
        <w:ind w:left="1580" w:hanging="360"/>
      </w:pPr>
    </w:lvl>
    <w:lvl w:ilvl="2" w:tplc="FFFFFFFF" w:tentative="1">
      <w:start w:val="1"/>
      <w:numFmt w:val="lowerRoman"/>
      <w:lvlText w:val="%3."/>
      <w:lvlJc w:val="right"/>
      <w:pPr>
        <w:ind w:left="2300" w:hanging="180"/>
      </w:pPr>
    </w:lvl>
    <w:lvl w:ilvl="3" w:tplc="FFFFFFFF" w:tentative="1">
      <w:start w:val="1"/>
      <w:numFmt w:val="decimal"/>
      <w:lvlText w:val="%4."/>
      <w:lvlJc w:val="left"/>
      <w:pPr>
        <w:ind w:left="3020" w:hanging="360"/>
      </w:pPr>
    </w:lvl>
    <w:lvl w:ilvl="4" w:tplc="FFFFFFFF" w:tentative="1">
      <w:start w:val="1"/>
      <w:numFmt w:val="lowerLetter"/>
      <w:lvlText w:val="%5."/>
      <w:lvlJc w:val="left"/>
      <w:pPr>
        <w:ind w:left="3740" w:hanging="360"/>
      </w:pPr>
    </w:lvl>
    <w:lvl w:ilvl="5" w:tplc="FFFFFFFF" w:tentative="1">
      <w:start w:val="1"/>
      <w:numFmt w:val="lowerRoman"/>
      <w:lvlText w:val="%6."/>
      <w:lvlJc w:val="right"/>
      <w:pPr>
        <w:ind w:left="4460" w:hanging="180"/>
      </w:pPr>
    </w:lvl>
    <w:lvl w:ilvl="6" w:tplc="FFFFFFFF" w:tentative="1">
      <w:start w:val="1"/>
      <w:numFmt w:val="decimal"/>
      <w:lvlText w:val="%7."/>
      <w:lvlJc w:val="left"/>
      <w:pPr>
        <w:ind w:left="5180" w:hanging="360"/>
      </w:pPr>
    </w:lvl>
    <w:lvl w:ilvl="7" w:tplc="FFFFFFFF" w:tentative="1">
      <w:start w:val="1"/>
      <w:numFmt w:val="lowerLetter"/>
      <w:lvlText w:val="%8."/>
      <w:lvlJc w:val="left"/>
      <w:pPr>
        <w:ind w:left="5900" w:hanging="360"/>
      </w:pPr>
    </w:lvl>
    <w:lvl w:ilvl="8" w:tplc="FFFFFFFF" w:tentative="1">
      <w:start w:val="1"/>
      <w:numFmt w:val="lowerRoman"/>
      <w:lvlText w:val="%9."/>
      <w:lvlJc w:val="right"/>
      <w:pPr>
        <w:ind w:left="6620" w:hanging="180"/>
      </w:pPr>
    </w:lvl>
  </w:abstractNum>
  <w:abstractNum w:abstractNumId="7"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592BDD"/>
    <w:multiLevelType w:val="hybridMultilevel"/>
    <w:tmpl w:val="AC5A8FD6"/>
    <w:lvl w:ilvl="0" w:tplc="FFFFFFFF">
      <w:start w:val="1"/>
      <w:numFmt w:val="decimal"/>
      <w:lvlText w:val="%1."/>
      <w:lvlJc w:val="left"/>
      <w:pPr>
        <w:ind w:left="2880" w:hanging="360"/>
      </w:pPr>
    </w:lvl>
    <w:lvl w:ilvl="1" w:tplc="FFFFFFFF" w:tentative="1">
      <w:start w:val="1"/>
      <w:numFmt w:val="lowerLetter"/>
      <w:lvlText w:val="%2."/>
      <w:lvlJc w:val="left"/>
      <w:pPr>
        <w:ind w:left="1580" w:hanging="360"/>
      </w:pPr>
    </w:lvl>
    <w:lvl w:ilvl="2" w:tplc="FFFFFFFF" w:tentative="1">
      <w:start w:val="1"/>
      <w:numFmt w:val="lowerRoman"/>
      <w:lvlText w:val="%3."/>
      <w:lvlJc w:val="right"/>
      <w:pPr>
        <w:ind w:left="2300" w:hanging="180"/>
      </w:pPr>
    </w:lvl>
    <w:lvl w:ilvl="3" w:tplc="FFFFFFFF" w:tentative="1">
      <w:start w:val="1"/>
      <w:numFmt w:val="decimal"/>
      <w:lvlText w:val="%4."/>
      <w:lvlJc w:val="left"/>
      <w:pPr>
        <w:ind w:left="3020" w:hanging="360"/>
      </w:pPr>
    </w:lvl>
    <w:lvl w:ilvl="4" w:tplc="FFFFFFFF" w:tentative="1">
      <w:start w:val="1"/>
      <w:numFmt w:val="lowerLetter"/>
      <w:lvlText w:val="%5."/>
      <w:lvlJc w:val="left"/>
      <w:pPr>
        <w:ind w:left="3740" w:hanging="360"/>
      </w:pPr>
    </w:lvl>
    <w:lvl w:ilvl="5" w:tplc="FFFFFFFF" w:tentative="1">
      <w:start w:val="1"/>
      <w:numFmt w:val="lowerRoman"/>
      <w:lvlText w:val="%6."/>
      <w:lvlJc w:val="right"/>
      <w:pPr>
        <w:ind w:left="4460" w:hanging="180"/>
      </w:pPr>
    </w:lvl>
    <w:lvl w:ilvl="6" w:tplc="FFFFFFFF" w:tentative="1">
      <w:start w:val="1"/>
      <w:numFmt w:val="decimal"/>
      <w:lvlText w:val="%7."/>
      <w:lvlJc w:val="left"/>
      <w:pPr>
        <w:ind w:left="5180" w:hanging="360"/>
      </w:pPr>
    </w:lvl>
    <w:lvl w:ilvl="7" w:tplc="FFFFFFFF" w:tentative="1">
      <w:start w:val="1"/>
      <w:numFmt w:val="lowerLetter"/>
      <w:lvlText w:val="%8."/>
      <w:lvlJc w:val="left"/>
      <w:pPr>
        <w:ind w:left="5900" w:hanging="360"/>
      </w:pPr>
    </w:lvl>
    <w:lvl w:ilvl="8" w:tplc="FFFFFFFF" w:tentative="1">
      <w:start w:val="1"/>
      <w:numFmt w:val="lowerRoman"/>
      <w:lvlText w:val="%9."/>
      <w:lvlJc w:val="right"/>
      <w:pPr>
        <w:ind w:left="6620" w:hanging="180"/>
      </w:pPr>
    </w:lvl>
  </w:abstractNum>
  <w:abstractNum w:abstractNumId="9" w15:restartNumberingAfterBreak="0">
    <w:nsid w:val="4E6D78EA"/>
    <w:multiLevelType w:val="hybridMultilevel"/>
    <w:tmpl w:val="F1D4E2D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29C7703"/>
    <w:multiLevelType w:val="hybridMultilevel"/>
    <w:tmpl w:val="7AE051E2"/>
    <w:lvl w:ilvl="0" w:tplc="FFFFFFFF">
      <w:start w:val="1"/>
      <w:numFmt w:val="decimal"/>
      <w:lvlText w:val="%1."/>
      <w:lvlJc w:val="left"/>
      <w:pPr>
        <w:ind w:left="580" w:hanging="360"/>
      </w:pPr>
    </w:lvl>
    <w:lvl w:ilvl="1" w:tplc="FFFFFFFF">
      <w:start w:val="1"/>
      <w:numFmt w:val="lowerLetter"/>
      <w:lvlText w:val="%2."/>
      <w:lvlJc w:val="left"/>
      <w:pPr>
        <w:ind w:left="1300" w:hanging="360"/>
      </w:pPr>
    </w:lvl>
    <w:lvl w:ilvl="2" w:tplc="FFFFFFFF">
      <w:start w:val="1"/>
      <w:numFmt w:val="lowerRoman"/>
      <w:lvlText w:val="%3."/>
      <w:lvlJc w:val="right"/>
      <w:pPr>
        <w:ind w:left="2020" w:hanging="180"/>
      </w:pPr>
    </w:lvl>
    <w:lvl w:ilvl="3" w:tplc="FFFFFFFF">
      <w:start w:val="1"/>
      <w:numFmt w:val="decimal"/>
      <w:lvlText w:val="%4."/>
      <w:lvlJc w:val="left"/>
      <w:pPr>
        <w:ind w:left="2740" w:hanging="360"/>
      </w:pPr>
    </w:lvl>
    <w:lvl w:ilvl="4" w:tplc="FFFFFFFF">
      <w:start w:val="1"/>
      <w:numFmt w:val="lowerLetter"/>
      <w:lvlText w:val="%5."/>
      <w:lvlJc w:val="left"/>
      <w:pPr>
        <w:ind w:left="3460" w:hanging="360"/>
      </w:pPr>
    </w:lvl>
    <w:lvl w:ilvl="5" w:tplc="FFFFFFFF">
      <w:start w:val="1"/>
      <w:numFmt w:val="lowerRoman"/>
      <w:lvlText w:val="%6."/>
      <w:lvlJc w:val="right"/>
      <w:pPr>
        <w:ind w:left="4180" w:hanging="180"/>
      </w:pPr>
    </w:lvl>
    <w:lvl w:ilvl="6" w:tplc="FFFFFFFF">
      <w:start w:val="1"/>
      <w:numFmt w:val="decimal"/>
      <w:lvlText w:val="%7."/>
      <w:lvlJc w:val="left"/>
      <w:pPr>
        <w:ind w:left="4900" w:hanging="360"/>
      </w:pPr>
    </w:lvl>
    <w:lvl w:ilvl="7" w:tplc="FFFFFFFF">
      <w:start w:val="1"/>
      <w:numFmt w:val="lowerLetter"/>
      <w:lvlText w:val="%8."/>
      <w:lvlJc w:val="left"/>
      <w:pPr>
        <w:ind w:left="5620" w:hanging="360"/>
      </w:pPr>
    </w:lvl>
    <w:lvl w:ilvl="8" w:tplc="FFFFFFFF">
      <w:start w:val="1"/>
      <w:numFmt w:val="lowerRoman"/>
      <w:lvlText w:val="%9."/>
      <w:lvlJc w:val="right"/>
      <w:pPr>
        <w:ind w:left="6340" w:hanging="180"/>
      </w:pPr>
    </w:lvl>
  </w:abstractNum>
  <w:abstractNum w:abstractNumId="12" w15:restartNumberingAfterBreak="0">
    <w:nsid w:val="52AE2BD3"/>
    <w:multiLevelType w:val="hybridMultilevel"/>
    <w:tmpl w:val="7AE051E2"/>
    <w:lvl w:ilvl="0" w:tplc="FB601554">
      <w:start w:val="1"/>
      <w:numFmt w:val="decimal"/>
      <w:lvlText w:val="%1."/>
      <w:lvlJc w:val="left"/>
      <w:pPr>
        <w:ind w:left="580" w:hanging="360"/>
      </w:pPr>
    </w:lvl>
    <w:lvl w:ilvl="1" w:tplc="04250019">
      <w:start w:val="1"/>
      <w:numFmt w:val="lowerLetter"/>
      <w:lvlText w:val="%2."/>
      <w:lvlJc w:val="left"/>
      <w:pPr>
        <w:ind w:left="1300" w:hanging="360"/>
      </w:pPr>
    </w:lvl>
    <w:lvl w:ilvl="2" w:tplc="0425001B">
      <w:start w:val="1"/>
      <w:numFmt w:val="lowerRoman"/>
      <w:lvlText w:val="%3."/>
      <w:lvlJc w:val="right"/>
      <w:pPr>
        <w:ind w:left="2020" w:hanging="180"/>
      </w:pPr>
    </w:lvl>
    <w:lvl w:ilvl="3" w:tplc="0425000F">
      <w:start w:val="1"/>
      <w:numFmt w:val="decimal"/>
      <w:lvlText w:val="%4."/>
      <w:lvlJc w:val="left"/>
      <w:pPr>
        <w:ind w:left="2740" w:hanging="360"/>
      </w:pPr>
    </w:lvl>
    <w:lvl w:ilvl="4" w:tplc="04250019">
      <w:start w:val="1"/>
      <w:numFmt w:val="lowerLetter"/>
      <w:lvlText w:val="%5."/>
      <w:lvlJc w:val="left"/>
      <w:pPr>
        <w:ind w:left="3460" w:hanging="360"/>
      </w:pPr>
    </w:lvl>
    <w:lvl w:ilvl="5" w:tplc="0425001B">
      <w:start w:val="1"/>
      <w:numFmt w:val="lowerRoman"/>
      <w:lvlText w:val="%6."/>
      <w:lvlJc w:val="right"/>
      <w:pPr>
        <w:ind w:left="4180" w:hanging="180"/>
      </w:pPr>
    </w:lvl>
    <w:lvl w:ilvl="6" w:tplc="0425000F">
      <w:start w:val="1"/>
      <w:numFmt w:val="decimal"/>
      <w:lvlText w:val="%7."/>
      <w:lvlJc w:val="left"/>
      <w:pPr>
        <w:ind w:left="4900" w:hanging="360"/>
      </w:pPr>
    </w:lvl>
    <w:lvl w:ilvl="7" w:tplc="04250019">
      <w:start w:val="1"/>
      <w:numFmt w:val="lowerLetter"/>
      <w:lvlText w:val="%8."/>
      <w:lvlJc w:val="left"/>
      <w:pPr>
        <w:ind w:left="5620" w:hanging="360"/>
      </w:pPr>
    </w:lvl>
    <w:lvl w:ilvl="8" w:tplc="0425001B">
      <w:start w:val="1"/>
      <w:numFmt w:val="lowerRoman"/>
      <w:lvlText w:val="%9."/>
      <w:lvlJc w:val="right"/>
      <w:pPr>
        <w:ind w:left="6340" w:hanging="180"/>
      </w:pPr>
    </w:lvl>
  </w:abstractNum>
  <w:abstractNum w:abstractNumId="13"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AD577A9"/>
    <w:multiLevelType w:val="hybridMultilevel"/>
    <w:tmpl w:val="BEECD318"/>
    <w:lvl w:ilvl="0" w:tplc="FFFFFFFF">
      <w:start w:val="1"/>
      <w:numFmt w:val="decimal"/>
      <w:lvlText w:val="%1."/>
      <w:lvlJc w:val="left"/>
      <w:pPr>
        <w:ind w:left="274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B4A6466"/>
    <w:multiLevelType w:val="hybridMultilevel"/>
    <w:tmpl w:val="7AE051E2"/>
    <w:lvl w:ilvl="0" w:tplc="FFFFFFFF">
      <w:start w:val="1"/>
      <w:numFmt w:val="decimal"/>
      <w:lvlText w:val="%1."/>
      <w:lvlJc w:val="left"/>
      <w:pPr>
        <w:ind w:left="580" w:hanging="360"/>
      </w:pPr>
    </w:lvl>
    <w:lvl w:ilvl="1" w:tplc="FFFFFFFF">
      <w:start w:val="1"/>
      <w:numFmt w:val="lowerLetter"/>
      <w:lvlText w:val="%2."/>
      <w:lvlJc w:val="left"/>
      <w:pPr>
        <w:ind w:left="1300" w:hanging="360"/>
      </w:pPr>
    </w:lvl>
    <w:lvl w:ilvl="2" w:tplc="FFFFFFFF">
      <w:start w:val="1"/>
      <w:numFmt w:val="lowerRoman"/>
      <w:lvlText w:val="%3."/>
      <w:lvlJc w:val="right"/>
      <w:pPr>
        <w:ind w:left="2020" w:hanging="180"/>
      </w:pPr>
    </w:lvl>
    <w:lvl w:ilvl="3" w:tplc="FFFFFFFF">
      <w:start w:val="1"/>
      <w:numFmt w:val="decimal"/>
      <w:lvlText w:val="%4."/>
      <w:lvlJc w:val="left"/>
      <w:pPr>
        <w:ind w:left="2740" w:hanging="360"/>
      </w:pPr>
    </w:lvl>
    <w:lvl w:ilvl="4" w:tplc="FFFFFFFF">
      <w:start w:val="1"/>
      <w:numFmt w:val="lowerLetter"/>
      <w:lvlText w:val="%5."/>
      <w:lvlJc w:val="left"/>
      <w:pPr>
        <w:ind w:left="3460" w:hanging="360"/>
      </w:pPr>
    </w:lvl>
    <w:lvl w:ilvl="5" w:tplc="FFFFFFFF">
      <w:start w:val="1"/>
      <w:numFmt w:val="lowerRoman"/>
      <w:lvlText w:val="%6."/>
      <w:lvlJc w:val="right"/>
      <w:pPr>
        <w:ind w:left="4180" w:hanging="180"/>
      </w:pPr>
    </w:lvl>
    <w:lvl w:ilvl="6" w:tplc="FFFFFFFF">
      <w:start w:val="1"/>
      <w:numFmt w:val="decimal"/>
      <w:lvlText w:val="%7."/>
      <w:lvlJc w:val="left"/>
      <w:pPr>
        <w:ind w:left="4900" w:hanging="360"/>
      </w:pPr>
    </w:lvl>
    <w:lvl w:ilvl="7" w:tplc="FFFFFFFF">
      <w:start w:val="1"/>
      <w:numFmt w:val="lowerLetter"/>
      <w:lvlText w:val="%8."/>
      <w:lvlJc w:val="left"/>
      <w:pPr>
        <w:ind w:left="5620" w:hanging="360"/>
      </w:pPr>
    </w:lvl>
    <w:lvl w:ilvl="8" w:tplc="FFFFFFFF">
      <w:start w:val="1"/>
      <w:numFmt w:val="lowerRoman"/>
      <w:lvlText w:val="%9."/>
      <w:lvlJc w:val="right"/>
      <w:pPr>
        <w:ind w:left="6340" w:hanging="180"/>
      </w:pPr>
    </w:lvl>
  </w:abstractNum>
  <w:abstractNum w:abstractNumId="16" w15:restartNumberingAfterBreak="0">
    <w:nsid w:val="5C2C5231"/>
    <w:multiLevelType w:val="hybridMultilevel"/>
    <w:tmpl w:val="BEECD318"/>
    <w:lvl w:ilvl="0" w:tplc="FFFFFFFF">
      <w:start w:val="1"/>
      <w:numFmt w:val="decimal"/>
      <w:lvlText w:val="%1."/>
      <w:lvlJc w:val="left"/>
      <w:pPr>
        <w:ind w:left="27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08F70AC"/>
    <w:multiLevelType w:val="hybridMultilevel"/>
    <w:tmpl w:val="AC5A8FD6"/>
    <w:lvl w:ilvl="0" w:tplc="FFFFFFFF">
      <w:start w:val="1"/>
      <w:numFmt w:val="decimal"/>
      <w:lvlText w:val="%1."/>
      <w:lvlJc w:val="left"/>
      <w:pPr>
        <w:ind w:left="2880" w:hanging="360"/>
      </w:pPr>
    </w:lvl>
    <w:lvl w:ilvl="1" w:tplc="04250019" w:tentative="1">
      <w:start w:val="1"/>
      <w:numFmt w:val="lowerLetter"/>
      <w:lvlText w:val="%2."/>
      <w:lvlJc w:val="left"/>
      <w:pPr>
        <w:ind w:left="1580" w:hanging="360"/>
      </w:pPr>
    </w:lvl>
    <w:lvl w:ilvl="2" w:tplc="0425001B" w:tentative="1">
      <w:start w:val="1"/>
      <w:numFmt w:val="lowerRoman"/>
      <w:lvlText w:val="%3."/>
      <w:lvlJc w:val="right"/>
      <w:pPr>
        <w:ind w:left="2300" w:hanging="180"/>
      </w:pPr>
    </w:lvl>
    <w:lvl w:ilvl="3" w:tplc="0425000F" w:tentative="1">
      <w:start w:val="1"/>
      <w:numFmt w:val="decimal"/>
      <w:lvlText w:val="%4."/>
      <w:lvlJc w:val="left"/>
      <w:pPr>
        <w:ind w:left="3020" w:hanging="360"/>
      </w:pPr>
    </w:lvl>
    <w:lvl w:ilvl="4" w:tplc="04250019" w:tentative="1">
      <w:start w:val="1"/>
      <w:numFmt w:val="lowerLetter"/>
      <w:lvlText w:val="%5."/>
      <w:lvlJc w:val="left"/>
      <w:pPr>
        <w:ind w:left="3740" w:hanging="360"/>
      </w:pPr>
    </w:lvl>
    <w:lvl w:ilvl="5" w:tplc="0425001B" w:tentative="1">
      <w:start w:val="1"/>
      <w:numFmt w:val="lowerRoman"/>
      <w:lvlText w:val="%6."/>
      <w:lvlJc w:val="right"/>
      <w:pPr>
        <w:ind w:left="4460" w:hanging="180"/>
      </w:pPr>
    </w:lvl>
    <w:lvl w:ilvl="6" w:tplc="0425000F" w:tentative="1">
      <w:start w:val="1"/>
      <w:numFmt w:val="decimal"/>
      <w:lvlText w:val="%7."/>
      <w:lvlJc w:val="left"/>
      <w:pPr>
        <w:ind w:left="5180" w:hanging="360"/>
      </w:pPr>
    </w:lvl>
    <w:lvl w:ilvl="7" w:tplc="04250019" w:tentative="1">
      <w:start w:val="1"/>
      <w:numFmt w:val="lowerLetter"/>
      <w:lvlText w:val="%8."/>
      <w:lvlJc w:val="left"/>
      <w:pPr>
        <w:ind w:left="5900" w:hanging="360"/>
      </w:pPr>
    </w:lvl>
    <w:lvl w:ilvl="8" w:tplc="0425001B" w:tentative="1">
      <w:start w:val="1"/>
      <w:numFmt w:val="lowerRoman"/>
      <w:lvlText w:val="%9."/>
      <w:lvlJc w:val="right"/>
      <w:pPr>
        <w:ind w:left="6620" w:hanging="180"/>
      </w:pPr>
    </w:lvl>
  </w:abstractNum>
  <w:abstractNum w:abstractNumId="19" w15:restartNumberingAfterBreak="0">
    <w:nsid w:val="7D340C0B"/>
    <w:multiLevelType w:val="hybridMultilevel"/>
    <w:tmpl w:val="AC5A8FD6"/>
    <w:lvl w:ilvl="0" w:tplc="FFFFFFFF">
      <w:start w:val="1"/>
      <w:numFmt w:val="decimal"/>
      <w:lvlText w:val="%1."/>
      <w:lvlJc w:val="left"/>
      <w:pPr>
        <w:ind w:left="2880" w:hanging="360"/>
      </w:pPr>
    </w:lvl>
    <w:lvl w:ilvl="1" w:tplc="FFFFFFFF" w:tentative="1">
      <w:start w:val="1"/>
      <w:numFmt w:val="lowerLetter"/>
      <w:lvlText w:val="%2."/>
      <w:lvlJc w:val="left"/>
      <w:pPr>
        <w:ind w:left="1580" w:hanging="360"/>
      </w:pPr>
    </w:lvl>
    <w:lvl w:ilvl="2" w:tplc="FFFFFFFF" w:tentative="1">
      <w:start w:val="1"/>
      <w:numFmt w:val="lowerRoman"/>
      <w:lvlText w:val="%3."/>
      <w:lvlJc w:val="right"/>
      <w:pPr>
        <w:ind w:left="2300" w:hanging="180"/>
      </w:pPr>
    </w:lvl>
    <w:lvl w:ilvl="3" w:tplc="FFFFFFFF" w:tentative="1">
      <w:start w:val="1"/>
      <w:numFmt w:val="decimal"/>
      <w:lvlText w:val="%4."/>
      <w:lvlJc w:val="left"/>
      <w:pPr>
        <w:ind w:left="3020" w:hanging="360"/>
      </w:pPr>
    </w:lvl>
    <w:lvl w:ilvl="4" w:tplc="FFFFFFFF" w:tentative="1">
      <w:start w:val="1"/>
      <w:numFmt w:val="lowerLetter"/>
      <w:lvlText w:val="%5."/>
      <w:lvlJc w:val="left"/>
      <w:pPr>
        <w:ind w:left="3740" w:hanging="360"/>
      </w:pPr>
    </w:lvl>
    <w:lvl w:ilvl="5" w:tplc="FFFFFFFF" w:tentative="1">
      <w:start w:val="1"/>
      <w:numFmt w:val="lowerRoman"/>
      <w:lvlText w:val="%6."/>
      <w:lvlJc w:val="right"/>
      <w:pPr>
        <w:ind w:left="4460" w:hanging="180"/>
      </w:pPr>
    </w:lvl>
    <w:lvl w:ilvl="6" w:tplc="FFFFFFFF" w:tentative="1">
      <w:start w:val="1"/>
      <w:numFmt w:val="decimal"/>
      <w:lvlText w:val="%7."/>
      <w:lvlJc w:val="left"/>
      <w:pPr>
        <w:ind w:left="5180" w:hanging="360"/>
      </w:pPr>
    </w:lvl>
    <w:lvl w:ilvl="7" w:tplc="FFFFFFFF" w:tentative="1">
      <w:start w:val="1"/>
      <w:numFmt w:val="lowerLetter"/>
      <w:lvlText w:val="%8."/>
      <w:lvlJc w:val="left"/>
      <w:pPr>
        <w:ind w:left="5900" w:hanging="360"/>
      </w:pPr>
    </w:lvl>
    <w:lvl w:ilvl="8" w:tplc="FFFFFFFF" w:tentative="1">
      <w:start w:val="1"/>
      <w:numFmt w:val="lowerRoman"/>
      <w:lvlText w:val="%9."/>
      <w:lvlJc w:val="right"/>
      <w:pPr>
        <w:ind w:left="6620" w:hanging="180"/>
      </w:pPr>
    </w:lvl>
  </w:abstractNum>
  <w:num w:numId="1" w16cid:durableId="21634416">
    <w:abstractNumId w:val="7"/>
  </w:num>
  <w:num w:numId="2" w16cid:durableId="1221477493">
    <w:abstractNumId w:val="4"/>
  </w:num>
  <w:num w:numId="3" w16cid:durableId="1158765330">
    <w:abstractNumId w:val="0"/>
  </w:num>
  <w:num w:numId="4" w16cid:durableId="738016216">
    <w:abstractNumId w:val="13"/>
  </w:num>
  <w:num w:numId="5" w16cid:durableId="2055957998">
    <w:abstractNumId w:val="17"/>
  </w:num>
  <w:num w:numId="6" w16cid:durableId="1725525085">
    <w:abstractNumId w:val="10"/>
  </w:num>
  <w:num w:numId="7" w16cid:durableId="12579093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00744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7026947">
    <w:abstractNumId w:val="15"/>
  </w:num>
  <w:num w:numId="10" w16cid:durableId="179855444">
    <w:abstractNumId w:val="11"/>
  </w:num>
  <w:num w:numId="11" w16cid:durableId="763110614">
    <w:abstractNumId w:val="14"/>
  </w:num>
  <w:num w:numId="12" w16cid:durableId="2040885268">
    <w:abstractNumId w:val="16"/>
  </w:num>
  <w:num w:numId="13" w16cid:durableId="1939290365">
    <w:abstractNumId w:val="18"/>
  </w:num>
  <w:num w:numId="14" w16cid:durableId="142704238">
    <w:abstractNumId w:val="8"/>
  </w:num>
  <w:num w:numId="15" w16cid:durableId="145971556">
    <w:abstractNumId w:val="3"/>
  </w:num>
  <w:num w:numId="16" w16cid:durableId="1103459898">
    <w:abstractNumId w:val="5"/>
  </w:num>
  <w:num w:numId="17" w16cid:durableId="231820554">
    <w:abstractNumId w:val="6"/>
  </w:num>
  <w:num w:numId="18" w16cid:durableId="98385537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6FE"/>
    <w:rsid w:val="0003571C"/>
    <w:rsid w:val="00035B3E"/>
    <w:rsid w:val="00036368"/>
    <w:rsid w:val="00036A64"/>
    <w:rsid w:val="000375B3"/>
    <w:rsid w:val="000379C0"/>
    <w:rsid w:val="00040AF8"/>
    <w:rsid w:val="00040E77"/>
    <w:rsid w:val="00042F4A"/>
    <w:rsid w:val="000452CF"/>
    <w:rsid w:val="0004643A"/>
    <w:rsid w:val="0005118F"/>
    <w:rsid w:val="00051224"/>
    <w:rsid w:val="00052597"/>
    <w:rsid w:val="00052897"/>
    <w:rsid w:val="00052BE8"/>
    <w:rsid w:val="00052D00"/>
    <w:rsid w:val="00053F3B"/>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36C"/>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1CF2"/>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0737B"/>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17FA"/>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393B"/>
    <w:rsid w:val="0015445F"/>
    <w:rsid w:val="00154856"/>
    <w:rsid w:val="00155337"/>
    <w:rsid w:val="0015566B"/>
    <w:rsid w:val="00156712"/>
    <w:rsid w:val="0015692C"/>
    <w:rsid w:val="00160B7B"/>
    <w:rsid w:val="00161026"/>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5CA"/>
    <w:rsid w:val="00190AFF"/>
    <w:rsid w:val="00192CDA"/>
    <w:rsid w:val="001930DC"/>
    <w:rsid w:val="00194226"/>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4ED"/>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1DD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377D0"/>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1FF8"/>
    <w:rsid w:val="00273253"/>
    <w:rsid w:val="002733CC"/>
    <w:rsid w:val="002738D5"/>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62E"/>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342C"/>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1FB4"/>
    <w:rsid w:val="00342486"/>
    <w:rsid w:val="003426C5"/>
    <w:rsid w:val="00342736"/>
    <w:rsid w:val="003434D4"/>
    <w:rsid w:val="00343687"/>
    <w:rsid w:val="00344A7B"/>
    <w:rsid w:val="00344C4B"/>
    <w:rsid w:val="0034551A"/>
    <w:rsid w:val="00345670"/>
    <w:rsid w:val="00345EA6"/>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3B2"/>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597"/>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24D1"/>
    <w:rsid w:val="00403060"/>
    <w:rsid w:val="00403974"/>
    <w:rsid w:val="004039C6"/>
    <w:rsid w:val="00403D4E"/>
    <w:rsid w:val="00404DD3"/>
    <w:rsid w:val="004057B8"/>
    <w:rsid w:val="00405FF2"/>
    <w:rsid w:val="00406FB2"/>
    <w:rsid w:val="00407325"/>
    <w:rsid w:val="004101D4"/>
    <w:rsid w:val="00410436"/>
    <w:rsid w:val="00410AA7"/>
    <w:rsid w:val="00410CF7"/>
    <w:rsid w:val="00410FD9"/>
    <w:rsid w:val="00411BB9"/>
    <w:rsid w:val="004128EE"/>
    <w:rsid w:val="0041393D"/>
    <w:rsid w:val="0041559C"/>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50C"/>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0BD"/>
    <w:rsid w:val="004713CE"/>
    <w:rsid w:val="00471AF7"/>
    <w:rsid w:val="00471F64"/>
    <w:rsid w:val="00472044"/>
    <w:rsid w:val="0047254A"/>
    <w:rsid w:val="00472AD4"/>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5FD"/>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57A5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60F"/>
    <w:rsid w:val="005A388A"/>
    <w:rsid w:val="005A3AFA"/>
    <w:rsid w:val="005A425C"/>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503"/>
    <w:rsid w:val="006076B8"/>
    <w:rsid w:val="00610A34"/>
    <w:rsid w:val="00612DD3"/>
    <w:rsid w:val="00613B29"/>
    <w:rsid w:val="00614F67"/>
    <w:rsid w:val="00615750"/>
    <w:rsid w:val="00616AD5"/>
    <w:rsid w:val="006203A5"/>
    <w:rsid w:val="006209E8"/>
    <w:rsid w:val="00621A97"/>
    <w:rsid w:val="00621C96"/>
    <w:rsid w:val="00621EC2"/>
    <w:rsid w:val="00622028"/>
    <w:rsid w:val="00622336"/>
    <w:rsid w:val="00622E58"/>
    <w:rsid w:val="00623F55"/>
    <w:rsid w:val="006247C0"/>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016"/>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74D"/>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3918"/>
    <w:rsid w:val="006A4112"/>
    <w:rsid w:val="006A45C1"/>
    <w:rsid w:val="006A5CCE"/>
    <w:rsid w:val="006A713D"/>
    <w:rsid w:val="006B1887"/>
    <w:rsid w:val="006B1ABC"/>
    <w:rsid w:val="006B2297"/>
    <w:rsid w:val="006B3116"/>
    <w:rsid w:val="006B42B0"/>
    <w:rsid w:val="006B5118"/>
    <w:rsid w:val="006B566D"/>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4A78"/>
    <w:rsid w:val="006D5BF0"/>
    <w:rsid w:val="006D6F6F"/>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0850"/>
    <w:rsid w:val="00721D4C"/>
    <w:rsid w:val="0072211B"/>
    <w:rsid w:val="007226D8"/>
    <w:rsid w:val="00722BB9"/>
    <w:rsid w:val="007234F1"/>
    <w:rsid w:val="007241D2"/>
    <w:rsid w:val="00725D79"/>
    <w:rsid w:val="007264D4"/>
    <w:rsid w:val="00726D54"/>
    <w:rsid w:val="00727D92"/>
    <w:rsid w:val="00730AE8"/>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1BD0"/>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062"/>
    <w:rsid w:val="007534E0"/>
    <w:rsid w:val="007540AB"/>
    <w:rsid w:val="00754829"/>
    <w:rsid w:val="007551EF"/>
    <w:rsid w:val="00755ADC"/>
    <w:rsid w:val="0075617F"/>
    <w:rsid w:val="0075661B"/>
    <w:rsid w:val="0075674C"/>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605"/>
    <w:rsid w:val="00786AA9"/>
    <w:rsid w:val="00787154"/>
    <w:rsid w:val="007873A4"/>
    <w:rsid w:val="00787843"/>
    <w:rsid w:val="00787992"/>
    <w:rsid w:val="00787B80"/>
    <w:rsid w:val="00787BB1"/>
    <w:rsid w:val="007902AE"/>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680"/>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B7769"/>
    <w:rsid w:val="007C03F1"/>
    <w:rsid w:val="007C10A0"/>
    <w:rsid w:val="007C1A0A"/>
    <w:rsid w:val="007C2CEB"/>
    <w:rsid w:val="007C3135"/>
    <w:rsid w:val="007C3347"/>
    <w:rsid w:val="007C3682"/>
    <w:rsid w:val="007C3788"/>
    <w:rsid w:val="007C40CC"/>
    <w:rsid w:val="007C4610"/>
    <w:rsid w:val="007C5B13"/>
    <w:rsid w:val="007C6315"/>
    <w:rsid w:val="007C69D5"/>
    <w:rsid w:val="007C6F48"/>
    <w:rsid w:val="007C7305"/>
    <w:rsid w:val="007C7BDB"/>
    <w:rsid w:val="007D0323"/>
    <w:rsid w:val="007D20E5"/>
    <w:rsid w:val="007D212B"/>
    <w:rsid w:val="007D267E"/>
    <w:rsid w:val="007D2974"/>
    <w:rsid w:val="007D2EEC"/>
    <w:rsid w:val="007D3185"/>
    <w:rsid w:val="007D3352"/>
    <w:rsid w:val="007D3762"/>
    <w:rsid w:val="007D3C8E"/>
    <w:rsid w:val="007D3DFB"/>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17F7"/>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E3"/>
    <w:rsid w:val="00866758"/>
    <w:rsid w:val="0086683F"/>
    <w:rsid w:val="00867BF5"/>
    <w:rsid w:val="00867EE1"/>
    <w:rsid w:val="00870010"/>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876C7"/>
    <w:rsid w:val="008902C3"/>
    <w:rsid w:val="008908AF"/>
    <w:rsid w:val="00890981"/>
    <w:rsid w:val="00890F82"/>
    <w:rsid w:val="00892017"/>
    <w:rsid w:val="00892686"/>
    <w:rsid w:val="0089287D"/>
    <w:rsid w:val="008928E1"/>
    <w:rsid w:val="00892BCF"/>
    <w:rsid w:val="00892E37"/>
    <w:rsid w:val="00893DBB"/>
    <w:rsid w:val="00894035"/>
    <w:rsid w:val="00894946"/>
    <w:rsid w:val="008950D2"/>
    <w:rsid w:val="008952C9"/>
    <w:rsid w:val="00895555"/>
    <w:rsid w:val="008A10F4"/>
    <w:rsid w:val="008A1346"/>
    <w:rsid w:val="008A14B8"/>
    <w:rsid w:val="008A16CA"/>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5A1F"/>
    <w:rsid w:val="008C691C"/>
    <w:rsid w:val="008C754B"/>
    <w:rsid w:val="008C7580"/>
    <w:rsid w:val="008D0062"/>
    <w:rsid w:val="008D0896"/>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373"/>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07A2B"/>
    <w:rsid w:val="00910D8E"/>
    <w:rsid w:val="009112A5"/>
    <w:rsid w:val="0091233E"/>
    <w:rsid w:val="0091389D"/>
    <w:rsid w:val="009140A2"/>
    <w:rsid w:val="00914195"/>
    <w:rsid w:val="009143E8"/>
    <w:rsid w:val="00914DF5"/>
    <w:rsid w:val="009154A3"/>
    <w:rsid w:val="0091569D"/>
    <w:rsid w:val="009159B2"/>
    <w:rsid w:val="00916D63"/>
    <w:rsid w:val="009170A4"/>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2E0A"/>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3F2A"/>
    <w:rsid w:val="00975EF7"/>
    <w:rsid w:val="009768E6"/>
    <w:rsid w:val="009821CF"/>
    <w:rsid w:val="00983534"/>
    <w:rsid w:val="00983545"/>
    <w:rsid w:val="00983C3B"/>
    <w:rsid w:val="00984A74"/>
    <w:rsid w:val="00984BF8"/>
    <w:rsid w:val="00985581"/>
    <w:rsid w:val="00985ADA"/>
    <w:rsid w:val="009907AD"/>
    <w:rsid w:val="00990D51"/>
    <w:rsid w:val="00991B20"/>
    <w:rsid w:val="00994322"/>
    <w:rsid w:val="00994D5C"/>
    <w:rsid w:val="00995371"/>
    <w:rsid w:val="0099643D"/>
    <w:rsid w:val="00996CFB"/>
    <w:rsid w:val="009973A8"/>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6872"/>
    <w:rsid w:val="009B782B"/>
    <w:rsid w:val="009B7C36"/>
    <w:rsid w:val="009B7FD9"/>
    <w:rsid w:val="009C0BAE"/>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61F"/>
    <w:rsid w:val="009F0CD9"/>
    <w:rsid w:val="009F2233"/>
    <w:rsid w:val="009F32B3"/>
    <w:rsid w:val="009F3E6B"/>
    <w:rsid w:val="009F44BC"/>
    <w:rsid w:val="009F4833"/>
    <w:rsid w:val="009F499A"/>
    <w:rsid w:val="009F528F"/>
    <w:rsid w:val="009F55C9"/>
    <w:rsid w:val="009F72BD"/>
    <w:rsid w:val="009F79A4"/>
    <w:rsid w:val="009F7DE0"/>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5C7E"/>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3B8A"/>
    <w:rsid w:val="00A344E5"/>
    <w:rsid w:val="00A34868"/>
    <w:rsid w:val="00A34DBB"/>
    <w:rsid w:val="00A35109"/>
    <w:rsid w:val="00A35898"/>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3B8"/>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0D45"/>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391F"/>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53F5"/>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0BD2"/>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578DE"/>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6FAA"/>
    <w:rsid w:val="00B67D91"/>
    <w:rsid w:val="00B7063A"/>
    <w:rsid w:val="00B70D97"/>
    <w:rsid w:val="00B719F5"/>
    <w:rsid w:val="00B71A93"/>
    <w:rsid w:val="00B71D7B"/>
    <w:rsid w:val="00B72D8F"/>
    <w:rsid w:val="00B73401"/>
    <w:rsid w:val="00B73FA8"/>
    <w:rsid w:val="00B746F1"/>
    <w:rsid w:val="00B75095"/>
    <w:rsid w:val="00B76400"/>
    <w:rsid w:val="00B76C8C"/>
    <w:rsid w:val="00B778A6"/>
    <w:rsid w:val="00B77B70"/>
    <w:rsid w:val="00B81686"/>
    <w:rsid w:val="00B81E16"/>
    <w:rsid w:val="00B82EAB"/>
    <w:rsid w:val="00B83048"/>
    <w:rsid w:val="00B839B7"/>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6141"/>
    <w:rsid w:val="00BA0531"/>
    <w:rsid w:val="00BA0A96"/>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B6FEC"/>
    <w:rsid w:val="00BC0E91"/>
    <w:rsid w:val="00BC1A24"/>
    <w:rsid w:val="00BC33EB"/>
    <w:rsid w:val="00BC3BB8"/>
    <w:rsid w:val="00BC3D32"/>
    <w:rsid w:val="00BC3EE8"/>
    <w:rsid w:val="00BC4ABF"/>
    <w:rsid w:val="00BC5C3F"/>
    <w:rsid w:val="00BC63C6"/>
    <w:rsid w:val="00BC67BA"/>
    <w:rsid w:val="00BC68DE"/>
    <w:rsid w:val="00BC739E"/>
    <w:rsid w:val="00BC783A"/>
    <w:rsid w:val="00BD08DC"/>
    <w:rsid w:val="00BD113D"/>
    <w:rsid w:val="00BD1C2D"/>
    <w:rsid w:val="00BD2F10"/>
    <w:rsid w:val="00BD309C"/>
    <w:rsid w:val="00BD3769"/>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43F"/>
    <w:rsid w:val="00C01889"/>
    <w:rsid w:val="00C033D4"/>
    <w:rsid w:val="00C03512"/>
    <w:rsid w:val="00C04097"/>
    <w:rsid w:val="00C04960"/>
    <w:rsid w:val="00C05E56"/>
    <w:rsid w:val="00C06338"/>
    <w:rsid w:val="00C06CF0"/>
    <w:rsid w:val="00C07A3D"/>
    <w:rsid w:val="00C10B2B"/>
    <w:rsid w:val="00C11318"/>
    <w:rsid w:val="00C114D7"/>
    <w:rsid w:val="00C1184B"/>
    <w:rsid w:val="00C11D7F"/>
    <w:rsid w:val="00C14453"/>
    <w:rsid w:val="00C14B63"/>
    <w:rsid w:val="00C14BF4"/>
    <w:rsid w:val="00C16773"/>
    <w:rsid w:val="00C20AF3"/>
    <w:rsid w:val="00C21573"/>
    <w:rsid w:val="00C21D4C"/>
    <w:rsid w:val="00C21FA0"/>
    <w:rsid w:val="00C240AC"/>
    <w:rsid w:val="00C24108"/>
    <w:rsid w:val="00C243D7"/>
    <w:rsid w:val="00C24F1D"/>
    <w:rsid w:val="00C25017"/>
    <w:rsid w:val="00C25373"/>
    <w:rsid w:val="00C25C83"/>
    <w:rsid w:val="00C26A5C"/>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6B"/>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5CD5"/>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0AB8"/>
    <w:rsid w:val="00CA232C"/>
    <w:rsid w:val="00CA3899"/>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17F4"/>
    <w:rsid w:val="00CC2591"/>
    <w:rsid w:val="00CC283F"/>
    <w:rsid w:val="00CC2EBD"/>
    <w:rsid w:val="00CC4138"/>
    <w:rsid w:val="00CC5453"/>
    <w:rsid w:val="00CC604F"/>
    <w:rsid w:val="00CC72B2"/>
    <w:rsid w:val="00CC79EA"/>
    <w:rsid w:val="00CD010C"/>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111"/>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425"/>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3C9"/>
    <w:rsid w:val="00D756AC"/>
    <w:rsid w:val="00D7787B"/>
    <w:rsid w:val="00D80893"/>
    <w:rsid w:val="00D80BF6"/>
    <w:rsid w:val="00D81F41"/>
    <w:rsid w:val="00D82243"/>
    <w:rsid w:val="00D8236E"/>
    <w:rsid w:val="00D84087"/>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0543"/>
    <w:rsid w:val="00E01D38"/>
    <w:rsid w:val="00E0203F"/>
    <w:rsid w:val="00E02464"/>
    <w:rsid w:val="00E05530"/>
    <w:rsid w:val="00E05756"/>
    <w:rsid w:val="00E057AD"/>
    <w:rsid w:val="00E058B4"/>
    <w:rsid w:val="00E058EE"/>
    <w:rsid w:val="00E07884"/>
    <w:rsid w:val="00E0795A"/>
    <w:rsid w:val="00E10A77"/>
    <w:rsid w:val="00E11C3E"/>
    <w:rsid w:val="00E133E0"/>
    <w:rsid w:val="00E138A9"/>
    <w:rsid w:val="00E138BB"/>
    <w:rsid w:val="00E147FE"/>
    <w:rsid w:val="00E16022"/>
    <w:rsid w:val="00E1644F"/>
    <w:rsid w:val="00E1668A"/>
    <w:rsid w:val="00E167C4"/>
    <w:rsid w:val="00E16D69"/>
    <w:rsid w:val="00E1711E"/>
    <w:rsid w:val="00E17340"/>
    <w:rsid w:val="00E177BF"/>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2365"/>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C1D"/>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428F"/>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2C82"/>
    <w:rsid w:val="00ED3208"/>
    <w:rsid w:val="00ED3243"/>
    <w:rsid w:val="00ED5173"/>
    <w:rsid w:val="00ED5E66"/>
    <w:rsid w:val="00ED5F49"/>
    <w:rsid w:val="00ED63CD"/>
    <w:rsid w:val="00ED7D1D"/>
    <w:rsid w:val="00EE010E"/>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2B3"/>
    <w:rsid w:val="00F139DA"/>
    <w:rsid w:val="00F13DFE"/>
    <w:rsid w:val="00F14439"/>
    <w:rsid w:val="00F1513D"/>
    <w:rsid w:val="00F153AF"/>
    <w:rsid w:val="00F159B5"/>
    <w:rsid w:val="00F16644"/>
    <w:rsid w:val="00F16E2D"/>
    <w:rsid w:val="00F17873"/>
    <w:rsid w:val="00F202FC"/>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071D"/>
    <w:rsid w:val="00F413C5"/>
    <w:rsid w:val="00F41429"/>
    <w:rsid w:val="00F41E1C"/>
    <w:rsid w:val="00F4244A"/>
    <w:rsid w:val="00F43001"/>
    <w:rsid w:val="00F44543"/>
    <w:rsid w:val="00F445C9"/>
    <w:rsid w:val="00F4492F"/>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67655"/>
    <w:rsid w:val="00F7104B"/>
    <w:rsid w:val="00F715FD"/>
    <w:rsid w:val="00F734F3"/>
    <w:rsid w:val="00F7413C"/>
    <w:rsid w:val="00F74520"/>
    <w:rsid w:val="00F7528F"/>
    <w:rsid w:val="00F753DB"/>
    <w:rsid w:val="00F761EA"/>
    <w:rsid w:val="00F76353"/>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97E"/>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446"/>
    <w:rsid w:val="00FB15BD"/>
    <w:rsid w:val="00FB1A6F"/>
    <w:rsid w:val="00FB293E"/>
    <w:rsid w:val="00FB2C78"/>
    <w:rsid w:val="00FB2D0B"/>
    <w:rsid w:val="00FB2E97"/>
    <w:rsid w:val="00FB4ADE"/>
    <w:rsid w:val="00FB57A2"/>
    <w:rsid w:val="00FB5B80"/>
    <w:rsid w:val="00FB5C17"/>
    <w:rsid w:val="00FB5FF9"/>
    <w:rsid w:val="00FB6BBB"/>
    <w:rsid w:val="00FB6C0B"/>
    <w:rsid w:val="00FC00E4"/>
    <w:rsid w:val="00FC0425"/>
    <w:rsid w:val="00FC0AF2"/>
    <w:rsid w:val="00FC1135"/>
    <w:rsid w:val="00FC1580"/>
    <w:rsid w:val="00FC2DBA"/>
    <w:rsid w:val="00FC2E65"/>
    <w:rsid w:val="00FC3B81"/>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12CC"/>
    <w:rsid w:val="00FE2B7E"/>
    <w:rsid w:val="00FE2FEC"/>
    <w:rsid w:val="00FE392A"/>
    <w:rsid w:val="00FE3F23"/>
    <w:rsid w:val="00FE5472"/>
    <w:rsid w:val="00FE6828"/>
    <w:rsid w:val="00FE735A"/>
    <w:rsid w:val="00FE76ED"/>
    <w:rsid w:val="00FE7800"/>
    <w:rsid w:val="00FF2E4E"/>
    <w:rsid w:val="00FF382D"/>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AFED319"/>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26F09075-B02F-466F-8891-E89A3B1AA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3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 w:type="character" w:customStyle="1" w:styleId="ui-provider">
    <w:name w:val="ui-provider"/>
    <w:basedOn w:val="DefaultParagraphFont"/>
    <w:rsid w:val="00C033D4"/>
  </w:style>
  <w:style w:type="table" w:customStyle="1" w:styleId="Kontuurtabel1">
    <w:name w:val="Kontuurtabel1"/>
    <w:basedOn w:val="TableNormal"/>
    <w:uiPriority w:val="39"/>
    <w:rsid w:val="00C033D4"/>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56846418">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430681">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66646359">
      <w:bodyDiv w:val="1"/>
      <w:marLeft w:val="0"/>
      <w:marRight w:val="0"/>
      <w:marTop w:val="0"/>
      <w:marBottom w:val="0"/>
      <w:divBdr>
        <w:top w:val="none" w:sz="0" w:space="0" w:color="auto"/>
        <w:left w:val="none" w:sz="0" w:space="0" w:color="auto"/>
        <w:bottom w:val="none" w:sz="0" w:space="0" w:color="auto"/>
        <w:right w:val="none" w:sz="0" w:space="0" w:color="auto"/>
      </w:divBdr>
    </w:div>
    <w:div w:id="569273127">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5395846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69300356">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07624279">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34989576">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3160645">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0642363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Pages>
  <Words>1889</Words>
  <Characters>13541</Characters>
  <Application>Microsoft Office Word</Application>
  <DocSecurity>0</DocSecurity>
  <Lines>112</Lines>
  <Paragraphs>30</Paragraphs>
  <ScaleCrop>false</ScaleCrop>
  <Company/>
  <LinksUpToDate>false</LinksUpToDate>
  <CharactersWithSpaces>15400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119</cp:revision>
  <dcterms:created xsi:type="dcterms:W3CDTF">2024-06-17T20:25:00Z</dcterms:created>
  <dcterms:modified xsi:type="dcterms:W3CDTF">2025-03-25T12:35:00Z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